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5"/>
        <w:gridCol w:w="1385"/>
        <w:gridCol w:w="740"/>
        <w:gridCol w:w="1020"/>
        <w:gridCol w:w="984"/>
        <w:gridCol w:w="597"/>
        <w:gridCol w:w="645"/>
        <w:gridCol w:w="330"/>
        <w:gridCol w:w="1654"/>
      </w:tblGrid>
      <w:tr w:rsidR="008145BA" w:rsidRPr="004348EA" w:rsidTr="00E968A5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5BA" w:rsidRPr="004348EA" w:rsidRDefault="008145BA" w:rsidP="00E968A5">
            <w:pPr>
              <w:spacing w:after="0" w:line="240" w:lineRule="auto"/>
              <w:rPr>
                <w:rFonts w:ascii="Candara" w:hAnsi="Candara"/>
              </w:rPr>
            </w:pPr>
            <w:r w:rsidRPr="004348EA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Ime i prezime učitelja: </w:t>
            </w:r>
          </w:p>
        </w:tc>
      </w:tr>
      <w:tr w:rsidR="008145BA" w:rsidRPr="004348EA" w:rsidTr="00653A01">
        <w:trPr>
          <w:trHeight w:val="283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5BA" w:rsidRPr="004348EA" w:rsidRDefault="008145BA" w:rsidP="00E968A5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348EA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Razredni odjel: </w:t>
            </w:r>
          </w:p>
        </w:tc>
        <w:tc>
          <w:tcPr>
            <w:tcW w:w="13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5BA" w:rsidRPr="004348EA" w:rsidRDefault="008145BA" w:rsidP="00E968A5">
            <w:pPr>
              <w:spacing w:after="0" w:line="240" w:lineRule="auto"/>
              <w:rPr>
                <w:rFonts w:ascii="Candara" w:eastAsia="Times New Roman" w:hAnsi="Candara" w:cs="Arial"/>
                <w:lang w:bidi="ar-SA"/>
              </w:rPr>
            </w:pPr>
            <w:r w:rsidRPr="004348EA">
              <w:rPr>
                <w:rFonts w:ascii="Candara" w:eastAsia="Times New Roman" w:hAnsi="Candara" w:cs="Arial"/>
                <w:lang w:bidi="ar-SA"/>
              </w:rPr>
              <w:t>5.</w:t>
            </w:r>
          </w:p>
        </w:tc>
        <w:tc>
          <w:tcPr>
            <w:tcW w:w="176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5BA" w:rsidRPr="004348EA" w:rsidRDefault="008145BA" w:rsidP="00E968A5">
            <w:pPr>
              <w:spacing w:after="0" w:line="240" w:lineRule="auto"/>
              <w:rPr>
                <w:rFonts w:ascii="Candara" w:eastAsia="Times New Roman" w:hAnsi="Candara" w:cs="Arial"/>
                <w:b/>
                <w:lang w:bidi="ar-SA"/>
              </w:rPr>
            </w:pPr>
            <w:r w:rsidRPr="004348EA">
              <w:rPr>
                <w:rFonts w:ascii="Candara" w:eastAsia="Times New Roman" w:hAnsi="Candara" w:cs="Arial"/>
                <w:b/>
                <w:lang w:bidi="ar-SA"/>
              </w:rPr>
              <w:t xml:space="preserve">Red. broj. sata:  </w:t>
            </w:r>
          </w:p>
        </w:tc>
        <w:tc>
          <w:tcPr>
            <w:tcW w:w="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5BA" w:rsidRPr="004348EA" w:rsidRDefault="008145BA" w:rsidP="00E968A5">
            <w:pPr>
              <w:spacing w:after="0" w:line="240" w:lineRule="auto"/>
              <w:rPr>
                <w:rFonts w:ascii="Candara" w:eastAsia="Times New Roman" w:hAnsi="Candara" w:cs="Arial"/>
                <w:lang w:bidi="ar-SA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5BA" w:rsidRPr="004348EA" w:rsidRDefault="004348EA" w:rsidP="00E968A5">
            <w:pPr>
              <w:spacing w:after="0" w:line="240" w:lineRule="auto"/>
              <w:rPr>
                <w:rFonts w:ascii="Candara" w:eastAsia="Times New Roman" w:hAnsi="Candara" w:cs="Arial"/>
                <w:b/>
                <w:lang w:bidi="ar-SA"/>
              </w:rPr>
            </w:pPr>
            <w:r>
              <w:rPr>
                <w:rFonts w:ascii="Candara" w:eastAsia="Times New Roman" w:hAnsi="Candara" w:cs="Arial"/>
                <w:b/>
                <w:lang w:bidi="ar-SA"/>
              </w:rPr>
              <w:t>Nadnevak:</w:t>
            </w:r>
            <w:r w:rsidR="008145BA" w:rsidRPr="004348EA">
              <w:rPr>
                <w:rFonts w:ascii="Candara" w:eastAsia="Times New Roman" w:hAnsi="Candara" w:cs="Arial"/>
                <w:b/>
                <w:lang w:bidi="ar-SA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5BA" w:rsidRPr="004348EA" w:rsidRDefault="008145BA" w:rsidP="00E968A5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</w:tr>
      <w:tr w:rsidR="008145BA" w:rsidRPr="004348EA" w:rsidTr="00E968A5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5BA" w:rsidRPr="004348EA" w:rsidRDefault="008145BA" w:rsidP="00E968A5">
            <w:pPr>
              <w:spacing w:after="0" w:line="240" w:lineRule="auto"/>
              <w:rPr>
                <w:rFonts w:ascii="Candara" w:hAnsi="Candara"/>
              </w:rPr>
            </w:pPr>
            <w:r w:rsidRPr="004348EA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Naziv nastavne jedinice:  </w:t>
            </w:r>
            <w:r w:rsidRPr="004348EA">
              <w:rPr>
                <w:rFonts w:ascii="Candara" w:eastAsia="Times New Roman" w:hAnsi="Candara"/>
                <w:b/>
                <w:bCs/>
                <w:iCs/>
                <w:color w:val="FF5050"/>
                <w:lang w:eastAsia="hr-HR" w:bidi="ar-SA"/>
              </w:rPr>
              <w:t xml:space="preserve">Grigor Vitez, </w:t>
            </w:r>
            <w:r w:rsidRPr="004348EA">
              <w:rPr>
                <w:rFonts w:ascii="Candara" w:eastAsia="Times New Roman" w:hAnsi="Candara"/>
                <w:b/>
                <w:bCs/>
                <w:i/>
                <w:iCs/>
                <w:color w:val="FF5050"/>
                <w:lang w:eastAsia="hr-HR" w:bidi="ar-SA"/>
              </w:rPr>
              <w:t>Gdje ćemo smijeh sijati</w:t>
            </w:r>
            <w:r w:rsidRPr="004348EA">
              <w:rPr>
                <w:rFonts w:ascii="Candara" w:eastAsia="Times New Roman" w:hAnsi="Candara"/>
                <w:b/>
                <w:bCs/>
                <w:iCs/>
                <w:color w:val="FF0000"/>
                <w:lang w:eastAsia="hr-HR" w:bidi="ar-SA"/>
              </w:rPr>
              <w:t xml:space="preserve"> </w:t>
            </w:r>
            <w:r w:rsidR="00B25A20" w:rsidRPr="004348EA">
              <w:rPr>
                <w:rFonts w:ascii="Candara" w:eastAsia="Times New Roman" w:hAnsi="Candara"/>
                <w:bCs/>
                <w:iCs/>
                <w:color w:val="FF5050"/>
                <w:lang w:eastAsia="hr-HR" w:bidi="ar-SA"/>
              </w:rPr>
              <w:t>(književni kalendar)</w:t>
            </w:r>
          </w:p>
        </w:tc>
      </w:tr>
      <w:tr w:rsidR="008145BA" w:rsidRPr="004348EA" w:rsidTr="00653A01">
        <w:trPr>
          <w:trHeight w:val="683"/>
        </w:trPr>
        <w:tc>
          <w:tcPr>
            <w:tcW w:w="34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5BA" w:rsidRPr="004348EA" w:rsidRDefault="004348EA" w:rsidP="00E968A5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bidi="ar-SA"/>
              </w:rPr>
              <w:t>Predmetno područje:</w:t>
            </w:r>
          </w:p>
          <w:p w:rsidR="008145BA" w:rsidRPr="004348EA" w:rsidRDefault="004348EA" w:rsidP="00E968A5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4348EA">
              <w:rPr>
                <w:rFonts w:ascii="Candara" w:eastAsia="Times New Roman" w:hAnsi="Candara" w:cs="Arial"/>
                <w:bCs/>
                <w:lang w:bidi="ar-SA"/>
              </w:rPr>
              <w:t xml:space="preserve">B </w:t>
            </w:r>
            <w:r w:rsidR="008145BA" w:rsidRPr="004348EA">
              <w:rPr>
                <w:rFonts w:ascii="Candara" w:eastAsia="Times New Roman" w:hAnsi="Candara" w:cs="Arial"/>
                <w:bCs/>
                <w:lang w:bidi="ar-SA"/>
              </w:rPr>
              <w:t xml:space="preserve">Književnost i stvaralaštvo </w:t>
            </w:r>
          </w:p>
        </w:tc>
        <w:tc>
          <w:tcPr>
            <w:tcW w:w="274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5BA" w:rsidRPr="004348EA" w:rsidRDefault="008145BA" w:rsidP="00E968A5">
            <w:pPr>
              <w:spacing w:after="0" w:line="240" w:lineRule="auto"/>
              <w:rPr>
                <w:rFonts w:ascii="Candara" w:eastAsia="Times New Roman" w:hAnsi="Candara" w:cs="Arial"/>
                <w:b/>
                <w:lang w:bidi="ar-SA"/>
              </w:rPr>
            </w:pPr>
            <w:r w:rsidRPr="004348EA">
              <w:rPr>
                <w:rFonts w:ascii="Candara" w:eastAsia="Times New Roman" w:hAnsi="Candara" w:cs="Arial"/>
                <w:b/>
                <w:lang w:bidi="ar-SA"/>
              </w:rPr>
              <w:t>Tip nastavnoga sata:</w:t>
            </w:r>
          </w:p>
          <w:p w:rsidR="008145BA" w:rsidRPr="004348EA" w:rsidRDefault="008145BA" w:rsidP="00E968A5">
            <w:pPr>
              <w:spacing w:after="0" w:line="240" w:lineRule="auto"/>
              <w:rPr>
                <w:rFonts w:ascii="Candara" w:eastAsia="Times New Roman" w:hAnsi="Candara" w:cs="Arial"/>
                <w:lang w:bidi="ar-SA"/>
              </w:rPr>
            </w:pPr>
            <w:r w:rsidRPr="004348EA">
              <w:rPr>
                <w:rFonts w:ascii="Candara" w:eastAsia="Times New Roman" w:hAnsi="Candara" w:cs="Arial"/>
                <w:lang w:bidi="ar-SA"/>
              </w:rPr>
              <w:t>obrada</w:t>
            </w:r>
          </w:p>
        </w:tc>
        <w:tc>
          <w:tcPr>
            <w:tcW w:w="322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5BA" w:rsidRPr="004348EA" w:rsidRDefault="008145BA" w:rsidP="00E968A5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348EA">
              <w:rPr>
                <w:rFonts w:ascii="Candara" w:eastAsia="Times New Roman" w:hAnsi="Candara" w:cs="Arial"/>
                <w:b/>
                <w:bCs/>
                <w:lang w:bidi="ar-SA"/>
              </w:rPr>
              <w:t>Nastavni oblici:</w:t>
            </w:r>
          </w:p>
          <w:p w:rsidR="008145BA" w:rsidRPr="004348EA" w:rsidRDefault="008145BA" w:rsidP="00E968A5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348EA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frontalni, individualni </w:t>
            </w:r>
          </w:p>
        </w:tc>
      </w:tr>
      <w:tr w:rsidR="008145BA" w:rsidRPr="004348EA" w:rsidTr="00E968A5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5BA" w:rsidRPr="004348EA" w:rsidRDefault="00653A01" w:rsidP="00E968A5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5153">
              <w:rPr>
                <w:rFonts w:ascii="Candara" w:hAnsi="Candara" w:cs="Arial"/>
                <w:b/>
                <w:bCs/>
              </w:rPr>
              <w:t>Odgojno-obrazovni ishodi na razini predmetnoga kurikuluma</w:t>
            </w:r>
          </w:p>
        </w:tc>
      </w:tr>
      <w:tr w:rsidR="008145BA" w:rsidRPr="004348EA" w:rsidTr="00653A01">
        <w:trPr>
          <w:trHeight w:val="1392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A01" w:rsidRPr="00906395" w:rsidRDefault="00653A01" w:rsidP="00653A01">
            <w:pPr>
              <w:pStyle w:val="ListParagraph"/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ind w:left="426"/>
              <w:contextualSpacing/>
              <w:jc w:val="both"/>
              <w:textAlignment w:val="auto"/>
              <w:rPr>
                <w:rFonts w:ascii="Candara" w:eastAsiaTheme="minorHAnsi" w:hAnsi="Candara" w:cstheme="minorHAnsi"/>
                <w:color w:val="000000" w:themeColor="text1"/>
              </w:rPr>
            </w:pPr>
            <w:r>
              <w:rPr>
                <w:rFonts w:ascii="Candara" w:eastAsiaTheme="minorHAnsi" w:hAnsi="Candara" w:cstheme="minorHAnsi"/>
                <w:color w:val="000000" w:themeColor="text1"/>
              </w:rPr>
              <w:t xml:space="preserve">OŠ HJ </w:t>
            </w:r>
            <w:r w:rsidRPr="00906395">
              <w:rPr>
                <w:rFonts w:ascii="Candara" w:eastAsiaTheme="minorHAnsi" w:hAnsi="Candara" w:cstheme="minorHAnsi"/>
                <w:color w:val="000000" w:themeColor="text1"/>
              </w:rPr>
              <w:t>B.5.1. Učenik obrazlaže doživljaj književnoga teksta, objašnjava uočene ideje</w:t>
            </w:r>
          </w:p>
          <w:p w:rsidR="00653A01" w:rsidRPr="00906395" w:rsidRDefault="00653A01" w:rsidP="00653A01">
            <w:pPr>
              <w:suppressAutoHyphens w:val="0"/>
              <w:autoSpaceDN/>
              <w:spacing w:after="0" w:line="240" w:lineRule="auto"/>
              <w:ind w:left="426"/>
              <w:contextualSpacing/>
              <w:jc w:val="both"/>
              <w:textAlignment w:val="auto"/>
              <w:rPr>
                <w:rFonts w:ascii="Candara" w:eastAsiaTheme="minorHAnsi" w:hAnsi="Candara" w:cstheme="minorHAnsi"/>
                <w:color w:val="000000" w:themeColor="text1"/>
              </w:rPr>
            </w:pPr>
            <w:r>
              <w:rPr>
                <w:rFonts w:ascii="Candara" w:eastAsiaTheme="minorHAnsi" w:hAnsi="Candara" w:cstheme="minorHAnsi"/>
                <w:color w:val="000000" w:themeColor="text1"/>
              </w:rPr>
              <w:t>p</w:t>
            </w:r>
            <w:r w:rsidRPr="00906395">
              <w:rPr>
                <w:rFonts w:ascii="Candara" w:eastAsiaTheme="minorHAnsi" w:hAnsi="Candara" w:cstheme="minorHAnsi"/>
                <w:color w:val="000000" w:themeColor="text1"/>
              </w:rPr>
              <w:t>ovezujući tekst sa svijetom oko sebe.</w:t>
            </w:r>
          </w:p>
          <w:p w:rsidR="00653A01" w:rsidRPr="00906395" w:rsidRDefault="00653A01" w:rsidP="00653A01">
            <w:pPr>
              <w:pStyle w:val="ListParagraph"/>
              <w:numPr>
                <w:ilvl w:val="0"/>
                <w:numId w:val="4"/>
              </w:numPr>
              <w:suppressAutoHyphens w:val="0"/>
              <w:autoSpaceDN/>
              <w:spacing w:line="240" w:lineRule="auto"/>
              <w:ind w:left="426"/>
              <w:contextualSpacing/>
              <w:jc w:val="both"/>
              <w:textAlignment w:val="auto"/>
              <w:rPr>
                <w:rFonts w:ascii="Candara" w:eastAsiaTheme="minorHAnsi" w:hAnsi="Candara" w:cstheme="minorHAnsi"/>
                <w:color w:val="000000" w:themeColor="text1"/>
              </w:rPr>
            </w:pPr>
            <w:r>
              <w:rPr>
                <w:rFonts w:ascii="Candara" w:eastAsiaTheme="minorHAnsi" w:hAnsi="Candara" w:cstheme="minorHAnsi"/>
                <w:color w:val="000000" w:themeColor="text1"/>
              </w:rPr>
              <w:t xml:space="preserve">OŠ HJ </w:t>
            </w:r>
            <w:r w:rsidRPr="00906395">
              <w:rPr>
                <w:rFonts w:ascii="Candara" w:eastAsiaTheme="minorHAnsi" w:hAnsi="Candara" w:cstheme="minorHAnsi"/>
                <w:color w:val="000000" w:themeColor="text1"/>
              </w:rPr>
              <w:t>B.5.2. Razlikuje temeljna žanrovska obilježja književnoga teksta.</w:t>
            </w:r>
          </w:p>
          <w:p w:rsidR="00653A01" w:rsidRDefault="00653A01" w:rsidP="00653A01">
            <w:pPr>
              <w:pStyle w:val="ListParagraph"/>
              <w:numPr>
                <w:ilvl w:val="0"/>
                <w:numId w:val="4"/>
              </w:numPr>
              <w:suppressAutoHyphens w:val="0"/>
              <w:autoSpaceDN/>
              <w:spacing w:line="240" w:lineRule="auto"/>
              <w:ind w:left="426"/>
              <w:contextualSpacing/>
              <w:jc w:val="both"/>
              <w:textAlignment w:val="auto"/>
              <w:rPr>
                <w:rFonts w:ascii="Candara" w:eastAsiaTheme="minorHAnsi" w:hAnsi="Candara" w:cstheme="minorHAnsi"/>
                <w:color w:val="000000" w:themeColor="text1"/>
              </w:rPr>
            </w:pPr>
            <w:r>
              <w:rPr>
                <w:rFonts w:ascii="Candara" w:eastAsiaTheme="minorHAnsi" w:hAnsi="Candara" w:cstheme="minorHAnsi"/>
                <w:color w:val="000000" w:themeColor="text1"/>
              </w:rPr>
              <w:t xml:space="preserve">OŠ HJ </w:t>
            </w:r>
            <w:r w:rsidRPr="00906395">
              <w:rPr>
                <w:rFonts w:ascii="Candara" w:eastAsiaTheme="minorHAnsi" w:hAnsi="Candara" w:cstheme="minorHAnsi"/>
                <w:color w:val="000000" w:themeColor="text1"/>
              </w:rPr>
              <w:t>A.5.1. Govori i razgovara u skladu s interesima, potrebama i iskustvom.</w:t>
            </w:r>
          </w:p>
          <w:p w:rsidR="008145BA" w:rsidRPr="00653A01" w:rsidRDefault="00653A01" w:rsidP="00653A01">
            <w:pPr>
              <w:pStyle w:val="ListParagraph"/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ind w:left="426"/>
              <w:contextualSpacing/>
              <w:jc w:val="both"/>
              <w:textAlignment w:val="auto"/>
              <w:rPr>
                <w:rFonts w:ascii="Candara" w:eastAsiaTheme="minorHAnsi" w:hAnsi="Candara" w:cstheme="minorHAnsi"/>
                <w:color w:val="000000" w:themeColor="text1"/>
              </w:rPr>
            </w:pPr>
            <w:r>
              <w:rPr>
                <w:rFonts w:ascii="Candara" w:eastAsiaTheme="minorHAnsi" w:hAnsi="Candara" w:cstheme="minorHAnsi"/>
                <w:color w:val="000000" w:themeColor="text1"/>
              </w:rPr>
              <w:t xml:space="preserve">OŠ HJ </w:t>
            </w:r>
            <w:r w:rsidRPr="00653A01">
              <w:rPr>
                <w:rFonts w:ascii="Candara" w:eastAsiaTheme="minorHAnsi" w:hAnsi="Candara" w:cstheme="minorHAnsi"/>
                <w:color w:val="000000" w:themeColor="text1"/>
              </w:rPr>
              <w:t>A.5.2. Sluša tekst, izdvaja ključne riječi i objašnjava značenje teksta.</w:t>
            </w:r>
          </w:p>
        </w:tc>
      </w:tr>
      <w:tr w:rsidR="008145BA" w:rsidRPr="004348EA" w:rsidTr="00E968A5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5BA" w:rsidRPr="004348EA" w:rsidRDefault="00653A01" w:rsidP="00E968A5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5153">
              <w:rPr>
                <w:rFonts w:ascii="Candara" w:hAnsi="Candara" w:cs="Arial"/>
                <w:b/>
                <w:bCs/>
              </w:rPr>
              <w:t>Odgojno-obrazovni ishodi na razini teme</w:t>
            </w:r>
          </w:p>
        </w:tc>
      </w:tr>
      <w:tr w:rsidR="00653A01" w:rsidRPr="004348EA" w:rsidTr="00653A01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A01" w:rsidRPr="004348EA" w:rsidRDefault="00653A01" w:rsidP="00653A01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4348EA">
              <w:rPr>
                <w:rFonts w:ascii="Candara" w:hAnsi="Candara" w:cs="Arial"/>
                <w:bCs/>
                <w:lang w:bidi="ar-SA"/>
              </w:rPr>
              <w:t>Ponavlja obilježja poezije.</w:t>
            </w:r>
          </w:p>
          <w:p w:rsidR="00653A01" w:rsidRPr="004348EA" w:rsidRDefault="00653A01" w:rsidP="00653A01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4348EA">
              <w:rPr>
                <w:rFonts w:ascii="Candara" w:eastAsia="Times New Roman" w:hAnsi="Candara" w:cs="Arial"/>
                <w:bCs/>
                <w:lang w:eastAsia="hr-HR" w:bidi="ar-SA"/>
              </w:rPr>
              <w:t xml:space="preserve">Utvrđuje temu i osnovnu misao. </w:t>
            </w:r>
          </w:p>
          <w:p w:rsidR="00653A01" w:rsidRDefault="00653A01" w:rsidP="00653A01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</w:t>
            </w:r>
            <w:r w:rsidRPr="00CF3AC2">
              <w:rPr>
                <w:rFonts w:ascii="Candara" w:hAnsi="Candara"/>
              </w:rPr>
              <w:t>repozna</w:t>
            </w:r>
            <w:r>
              <w:rPr>
                <w:rFonts w:ascii="Candara" w:hAnsi="Candara"/>
              </w:rPr>
              <w:t>je</w:t>
            </w:r>
            <w:r w:rsidRPr="00CF3AC2">
              <w:rPr>
                <w:rFonts w:ascii="Candara" w:hAnsi="Candara"/>
              </w:rPr>
              <w:t xml:space="preserve"> jezično-stilska obilježja književnoga teksta</w:t>
            </w:r>
            <w:r>
              <w:rPr>
                <w:rFonts w:ascii="Candara" w:hAnsi="Candara"/>
              </w:rPr>
              <w:t>:</w:t>
            </w:r>
            <w:r w:rsidRPr="00CF3AC2">
              <w:rPr>
                <w:rFonts w:ascii="Candara" w:hAnsi="Candara"/>
              </w:rPr>
              <w:t xml:space="preserve"> pjesničke slike (vidne, slušne, mirisne, dodirne, okusne)</w:t>
            </w:r>
            <w:r>
              <w:rPr>
                <w:rFonts w:ascii="Candara" w:hAnsi="Candara"/>
              </w:rPr>
              <w:t>.</w:t>
            </w:r>
          </w:p>
          <w:p w:rsidR="00653A01" w:rsidRPr="00653A01" w:rsidRDefault="00653A01" w:rsidP="00653A01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653A01">
              <w:rPr>
                <w:rFonts w:ascii="Candara" w:hAnsi="Candara"/>
              </w:rPr>
              <w:t>Primjenjuje temeljna književnoteorijska znanja: zvučnost i ritmičnost, stih prema broju slogova.</w:t>
            </w:r>
          </w:p>
        </w:tc>
      </w:tr>
      <w:tr w:rsidR="00653A01" w:rsidRPr="004348EA" w:rsidTr="00E968A5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A01" w:rsidRPr="00CF3AC2" w:rsidRDefault="00653A01" w:rsidP="00653A01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5153">
              <w:rPr>
                <w:rFonts w:ascii="Candara" w:hAnsi="Candara" w:cs="Arial"/>
                <w:b/>
                <w:bCs/>
              </w:rPr>
              <w:t>Odgojno-obrazovni ishodi na razini aktivnosti</w:t>
            </w:r>
          </w:p>
        </w:tc>
      </w:tr>
      <w:tr w:rsidR="00653A01" w:rsidRPr="004348EA" w:rsidTr="00653A01">
        <w:trPr>
          <w:trHeight w:val="2871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A01" w:rsidRDefault="00653A01" w:rsidP="00653A01">
            <w:pPr>
              <w:spacing w:after="0" w:line="240" w:lineRule="auto"/>
              <w:jc w:val="both"/>
              <w:rPr>
                <w:rFonts w:ascii="Candara" w:eastAsia="Times New Roman" w:hAnsi="Candara" w:cs="Arial"/>
                <w:bCs/>
                <w:lang w:bidi="ar-SA"/>
              </w:rPr>
            </w:pPr>
            <w:r w:rsidRPr="004348EA">
              <w:rPr>
                <w:rFonts w:ascii="Candara" w:eastAsia="Times New Roman" w:hAnsi="Candara" w:cs="Arial"/>
                <w:b/>
                <w:bCs/>
                <w:lang w:bidi="ar-SA"/>
              </w:rPr>
              <w:t>Učenik će:</w:t>
            </w:r>
            <w:r w:rsidRPr="004348EA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:rsidR="00653A01" w:rsidRDefault="007E4BF0" w:rsidP="00653A01">
            <w:pPr>
              <w:spacing w:after="0" w:line="240" w:lineRule="auto"/>
              <w:rPr>
                <w:rFonts w:ascii="Candara" w:hAnsi="Candara" w:cs="MetaPro-Normal"/>
                <w:i/>
              </w:rPr>
            </w:pPr>
            <w:r>
              <w:rPr>
                <w:rFonts w:ascii="Candara" w:eastAsia="Times New Roman" w:hAnsi="Candara" w:cs="Arial"/>
                <w:bCs/>
              </w:rPr>
              <w:t>–</w:t>
            </w:r>
            <w:r w:rsidR="00653A01">
              <w:rPr>
                <w:rFonts w:ascii="Candara" w:eastAsia="Times New Roman" w:hAnsi="Candara" w:cs="Arial"/>
                <w:bCs/>
              </w:rPr>
              <w:t xml:space="preserve"> </w:t>
            </w:r>
            <w:r w:rsidR="00653A01" w:rsidRPr="004348EA">
              <w:rPr>
                <w:rFonts w:ascii="Candara" w:hAnsi="Candara" w:cs="MetaPro-Normal"/>
              </w:rPr>
              <w:t xml:space="preserve">odrediti kojemu žanru pripada književni tekst </w:t>
            </w:r>
            <w:r w:rsidR="00653A01">
              <w:rPr>
                <w:rFonts w:ascii="Candara" w:hAnsi="Candara" w:cs="MetaPro-Normal"/>
                <w:i/>
              </w:rPr>
              <w:t>Gdje ćemo smijeh sijati</w:t>
            </w:r>
          </w:p>
          <w:p w:rsidR="00653A01" w:rsidRDefault="007E4BF0" w:rsidP="00653A01">
            <w:pPr>
              <w:spacing w:after="0" w:line="240" w:lineRule="auto"/>
              <w:rPr>
                <w:rFonts w:ascii="Candara" w:hAnsi="Candara" w:cs="MetaPro-Normal"/>
              </w:rPr>
            </w:pPr>
            <w:r>
              <w:rPr>
                <w:rFonts w:ascii="Candara" w:hAnsi="Candara" w:cs="MetaPro-Normal"/>
              </w:rPr>
              <w:t>–</w:t>
            </w:r>
            <w:r w:rsidR="00653A01">
              <w:rPr>
                <w:rFonts w:ascii="Candara" w:hAnsi="Candara" w:cs="MetaPro-Normal"/>
              </w:rPr>
              <w:t xml:space="preserve"> </w:t>
            </w:r>
            <w:r w:rsidR="00653A01" w:rsidRPr="004348EA">
              <w:rPr>
                <w:rFonts w:ascii="Candara" w:hAnsi="Candara" w:cs="MetaPro-Normal"/>
              </w:rPr>
              <w:t>uočiti duljinu stihova te broj slogova u najduljem</w:t>
            </w:r>
            <w:r w:rsidR="00653A01">
              <w:rPr>
                <w:rFonts w:ascii="Candara" w:hAnsi="Candara" w:cs="MetaPro-Normal"/>
              </w:rPr>
              <w:t>u</w:t>
            </w:r>
            <w:r w:rsidR="00653A01" w:rsidRPr="004348EA">
              <w:rPr>
                <w:rFonts w:ascii="Candara" w:hAnsi="Candara" w:cs="MetaPro-Normal"/>
              </w:rPr>
              <w:t xml:space="preserve"> i najkraćem</w:t>
            </w:r>
            <w:r w:rsidR="00653A01">
              <w:rPr>
                <w:rFonts w:ascii="Candara" w:hAnsi="Candara" w:cs="MetaPro-Normal"/>
              </w:rPr>
              <w:t>u stihu</w:t>
            </w:r>
          </w:p>
          <w:p w:rsidR="00653A01" w:rsidRDefault="007E4BF0" w:rsidP="00653A01">
            <w:pPr>
              <w:spacing w:after="0" w:line="240" w:lineRule="auto"/>
              <w:rPr>
                <w:rFonts w:ascii="Candara" w:hAnsi="Candara" w:cs="MetaPro-Normal"/>
              </w:rPr>
            </w:pPr>
            <w:r>
              <w:rPr>
                <w:rFonts w:ascii="Candara" w:hAnsi="Candara" w:cs="MetaPro-Normal"/>
              </w:rPr>
              <w:t>–</w:t>
            </w:r>
            <w:r w:rsidR="00653A01">
              <w:rPr>
                <w:rFonts w:ascii="Candara" w:hAnsi="Candara" w:cs="MetaPro-Normal"/>
              </w:rPr>
              <w:t xml:space="preserve"> </w:t>
            </w:r>
            <w:r w:rsidR="00653A01" w:rsidRPr="004348EA">
              <w:rPr>
                <w:rFonts w:ascii="Candara" w:hAnsi="Candara" w:cs="MetaPro-Normal"/>
              </w:rPr>
              <w:t>imenovati vrstu stiha s obzirom na broj slogova na primjeru stihova iz p</w:t>
            </w:r>
            <w:r w:rsidR="00653A01">
              <w:rPr>
                <w:rFonts w:ascii="Candara" w:hAnsi="Candara" w:cs="MetaPro-Normal"/>
              </w:rPr>
              <w:t>jesme</w:t>
            </w:r>
          </w:p>
          <w:p w:rsidR="00653A01" w:rsidRDefault="007E4BF0" w:rsidP="00653A01">
            <w:pPr>
              <w:spacing w:after="0" w:line="240" w:lineRule="auto"/>
              <w:rPr>
                <w:rFonts w:ascii="Candara" w:hAnsi="Candara" w:cs="MetaPro-Normal"/>
                <w:i/>
              </w:rPr>
            </w:pPr>
            <w:r>
              <w:rPr>
                <w:rFonts w:ascii="Candara" w:hAnsi="Candara" w:cs="MetaPro-Normal"/>
              </w:rPr>
              <w:t>–</w:t>
            </w:r>
            <w:r w:rsidR="00653A01">
              <w:rPr>
                <w:rFonts w:ascii="Candara" w:hAnsi="Candara" w:cs="MetaPro-Normal"/>
              </w:rPr>
              <w:t xml:space="preserve"> </w:t>
            </w:r>
            <w:r w:rsidR="00653A01" w:rsidRPr="004348EA">
              <w:rPr>
                <w:rFonts w:ascii="Candara" w:hAnsi="Candara" w:cs="MetaPro-Normal"/>
              </w:rPr>
              <w:t xml:space="preserve">objasniti preneseno značenje izraza </w:t>
            </w:r>
            <w:r w:rsidR="00653A01" w:rsidRPr="004348EA">
              <w:rPr>
                <w:rFonts w:ascii="Candara" w:hAnsi="Candara" w:cs="MetaPro-Normal"/>
                <w:i/>
              </w:rPr>
              <w:t>sijati smijeh</w:t>
            </w:r>
          </w:p>
          <w:p w:rsidR="00653A01" w:rsidRPr="004348EA" w:rsidRDefault="007E4BF0" w:rsidP="00653A01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hAnsi="Candara" w:cs="MetaPro-Normal"/>
                <w:i/>
              </w:rPr>
              <w:t>–</w:t>
            </w:r>
            <w:r w:rsidR="00653A01">
              <w:rPr>
                <w:rFonts w:ascii="Candara" w:hAnsi="Candara" w:cs="MetaPro-Normal"/>
                <w:i/>
              </w:rPr>
              <w:t xml:space="preserve"> </w:t>
            </w:r>
            <w:r w:rsidR="00653A01" w:rsidRPr="004348EA">
              <w:rPr>
                <w:rFonts w:ascii="Candara" w:hAnsi="Candara" w:cs="MetaPro-Normal"/>
              </w:rPr>
              <w:t>izdvojiti stihove u kojima je iskazana osnovna misao lirske pjesme.</w:t>
            </w:r>
          </w:p>
          <w:p w:rsidR="00653A01" w:rsidRPr="004348EA" w:rsidRDefault="007E4BF0" w:rsidP="00653A01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hAnsi="Candara" w:cs="MetaPro-Normal"/>
              </w:rPr>
              <w:t>–</w:t>
            </w:r>
            <w:r w:rsidR="00653A01">
              <w:rPr>
                <w:rFonts w:ascii="Candara" w:hAnsi="Candara" w:cs="MetaPro-Normal"/>
              </w:rPr>
              <w:t xml:space="preserve"> </w:t>
            </w:r>
            <w:r w:rsidR="00653A01" w:rsidRPr="004348EA">
              <w:rPr>
                <w:rFonts w:ascii="Candara" w:hAnsi="Candara" w:cs="MetaPro-Normal"/>
              </w:rPr>
              <w:t>prepoznati važnost osmijeha i smijeha te pozitivnoga odnosa prema ž</w:t>
            </w:r>
            <w:r w:rsidR="00653A01">
              <w:rPr>
                <w:rFonts w:ascii="Candara" w:hAnsi="Candara" w:cs="MetaPro-Normal"/>
              </w:rPr>
              <w:t xml:space="preserve">ivotu, ljudima koje susrećemo, </w:t>
            </w:r>
            <w:r w:rsidR="00653A01" w:rsidRPr="004348EA">
              <w:rPr>
                <w:rFonts w:ascii="Candara" w:hAnsi="Candara" w:cs="MetaPro-Normal"/>
              </w:rPr>
              <w:t>u svakodnevnim aktivnostima, igri, ali i obvezama.</w:t>
            </w:r>
          </w:p>
          <w:p w:rsidR="00653A01" w:rsidRDefault="007E4BF0" w:rsidP="00653A01">
            <w:pPr>
              <w:spacing w:after="0" w:line="24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</w:t>
            </w:r>
            <w:r w:rsidR="00653A01">
              <w:rPr>
                <w:rFonts w:ascii="Candara" w:hAnsi="Candara" w:cs="Arial"/>
              </w:rPr>
              <w:t xml:space="preserve"> </w:t>
            </w:r>
            <w:r w:rsidR="00653A01" w:rsidRPr="004348EA">
              <w:rPr>
                <w:rFonts w:ascii="Candara" w:hAnsi="Candara" w:cs="Arial"/>
              </w:rPr>
              <w:t>pokrenuti pozitivnu neverbalnu komunikaciju darivanjem os</w:t>
            </w:r>
            <w:r w:rsidR="00653A01">
              <w:rPr>
                <w:rFonts w:ascii="Candara" w:hAnsi="Candara" w:cs="Arial"/>
              </w:rPr>
              <w:t>mijeha učeniku iz klupe/razreda</w:t>
            </w:r>
          </w:p>
          <w:p w:rsidR="00653A01" w:rsidRPr="004348EA" w:rsidRDefault="007E4BF0" w:rsidP="00653A01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hAnsi="Candara" w:cs="Arial"/>
              </w:rPr>
              <w:t>–</w:t>
            </w:r>
            <w:r w:rsidR="00653A01">
              <w:rPr>
                <w:rFonts w:ascii="Candara" w:hAnsi="Candara" w:cs="Arial"/>
              </w:rPr>
              <w:t xml:space="preserve"> </w:t>
            </w:r>
            <w:r w:rsidR="00653A01" w:rsidRPr="004348EA">
              <w:rPr>
                <w:rFonts w:ascii="Candara" w:hAnsi="Candara" w:cs="Arial"/>
              </w:rPr>
              <w:t>osvijestiti značenje i ulogu osmijeha od srca i podrugljivog</w:t>
            </w:r>
            <w:r w:rsidR="00653A01">
              <w:rPr>
                <w:rFonts w:ascii="Candara" w:hAnsi="Candara" w:cs="Arial"/>
              </w:rPr>
              <w:t>a</w:t>
            </w:r>
            <w:r w:rsidR="00653A01" w:rsidRPr="004348EA">
              <w:rPr>
                <w:rFonts w:ascii="Candara" w:hAnsi="Candara" w:cs="Arial"/>
              </w:rPr>
              <w:t xml:space="preserve"> osmijeha u svakodnevnome obraćanju sugovorniku.</w:t>
            </w:r>
          </w:p>
        </w:tc>
      </w:tr>
      <w:tr w:rsidR="00653A01" w:rsidRPr="004348EA" w:rsidTr="00653A01">
        <w:trPr>
          <w:trHeight w:val="301"/>
        </w:trPr>
        <w:tc>
          <w:tcPr>
            <w:tcW w:w="7736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A01" w:rsidRPr="004348EA" w:rsidRDefault="00653A01" w:rsidP="00653A01">
            <w:pPr>
              <w:spacing w:after="0" w:line="240" w:lineRule="auto"/>
              <w:jc w:val="center"/>
              <w:rPr>
                <w:rFonts w:ascii="Candara" w:hAnsi="Candara"/>
              </w:rPr>
            </w:pPr>
            <w:r w:rsidRPr="004348EA">
              <w:rPr>
                <w:rFonts w:ascii="Candara" w:eastAsia="Times New Roman" w:hAnsi="Candara" w:cs="Arial"/>
                <w:b/>
                <w:bCs/>
                <w:lang w:bidi="ar-SA"/>
              </w:rPr>
              <w:t>Tijek sata (artikulacija</w:t>
            </w:r>
            <w:r w:rsidRPr="004348EA">
              <w:rPr>
                <w:rFonts w:ascii="Candara" w:eastAsia="Times New Roman" w:hAnsi="Candara" w:cs="Arial"/>
                <w:b/>
                <w:bCs/>
                <w:shd w:val="clear" w:color="auto" w:fill="D9D9D9"/>
                <w:lang w:bidi="ar-SA"/>
              </w:rPr>
              <w:t>)</w:t>
            </w:r>
          </w:p>
        </w:tc>
        <w:tc>
          <w:tcPr>
            <w:tcW w:w="16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A01" w:rsidRPr="004348EA" w:rsidRDefault="00653A01" w:rsidP="00653A01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348EA">
              <w:rPr>
                <w:rFonts w:ascii="Candara" w:eastAsia="Times New Roman" w:hAnsi="Candara" w:cs="Arial"/>
                <w:b/>
                <w:bCs/>
                <w:lang w:bidi="ar-SA"/>
              </w:rPr>
              <w:t>Aktivnosti za učenike</w:t>
            </w:r>
          </w:p>
        </w:tc>
      </w:tr>
      <w:tr w:rsidR="00653A01" w:rsidRPr="004348EA" w:rsidTr="00653A01">
        <w:trPr>
          <w:trHeight w:val="789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A01" w:rsidRPr="004348EA" w:rsidRDefault="00653A01" w:rsidP="00653A01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348EA">
              <w:rPr>
                <w:rFonts w:ascii="Candara" w:eastAsia="Times New Roman" w:hAnsi="Candara" w:cs="Arial"/>
                <w:b/>
                <w:bCs/>
                <w:lang w:bidi="ar-SA"/>
              </w:rPr>
              <w:t>Uvodni dio:</w:t>
            </w:r>
          </w:p>
          <w:p w:rsidR="00653A01" w:rsidRPr="004348EA" w:rsidRDefault="00653A01" w:rsidP="00653A01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653A01" w:rsidRPr="004348EA" w:rsidRDefault="00653A01" w:rsidP="00653A01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4348EA">
              <w:rPr>
                <w:rFonts w:ascii="Candara" w:eastAsia="Times New Roman" w:hAnsi="Candara" w:cs="Arial"/>
                <w:bCs/>
                <w:lang w:bidi="ar-SA"/>
              </w:rPr>
              <w:t>4 min</w:t>
            </w:r>
          </w:p>
        </w:tc>
        <w:tc>
          <w:tcPr>
            <w:tcW w:w="5701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A01" w:rsidRPr="004348EA" w:rsidRDefault="00653A01" w:rsidP="00653A01">
            <w:pPr>
              <w:spacing w:after="0"/>
              <w:jc w:val="both"/>
              <w:rPr>
                <w:rFonts w:ascii="Candara" w:eastAsia="Times New Roman" w:hAnsi="Candara"/>
                <w:bCs/>
                <w:lang w:eastAsia="hr-HR" w:bidi="ar-SA"/>
              </w:rPr>
            </w:pPr>
            <w:r w:rsidRPr="004348EA">
              <w:rPr>
                <w:rFonts w:ascii="Candara" w:eastAsia="Times New Roman" w:hAnsi="Candara" w:cs="Arial"/>
                <w:lang w:bidi="ar-SA"/>
              </w:rPr>
              <w:t>Razgovor: Poticaj za čitanje ili</w:t>
            </w:r>
            <w:r>
              <w:rPr>
                <w:rFonts w:ascii="Candara" w:eastAsia="Times New Roman" w:hAnsi="Candara" w:cs="Arial"/>
                <w:lang w:bidi="ar-SA"/>
              </w:rPr>
              <w:t xml:space="preserve"> sljedeća aktivnost:</w:t>
            </w:r>
          </w:p>
          <w:p w:rsidR="00653A01" w:rsidRPr="004348EA" w:rsidRDefault="00653A01" w:rsidP="00653A01">
            <w:pPr>
              <w:spacing w:after="0"/>
              <w:rPr>
                <w:rFonts w:ascii="Candara" w:hAnsi="Candara"/>
                <w:i/>
              </w:rPr>
            </w:pPr>
            <w:r w:rsidRPr="004348EA">
              <w:rPr>
                <w:rFonts w:ascii="Candara" w:hAnsi="Candara"/>
                <w:i/>
              </w:rPr>
              <w:t xml:space="preserve">Kad god možeš, </w:t>
            </w:r>
            <w:r w:rsidRPr="004348EA">
              <w:rPr>
                <w:rStyle w:val="Strong"/>
                <w:rFonts w:ascii="Candara" w:hAnsi="Candara"/>
                <w:b w:val="0"/>
                <w:i/>
              </w:rPr>
              <w:t>pretvori osmijeh</w:t>
            </w:r>
            <w:r w:rsidRPr="004348EA">
              <w:rPr>
                <w:rStyle w:val="Strong"/>
                <w:rFonts w:ascii="Candara" w:hAnsi="Candara"/>
                <w:i/>
              </w:rPr>
              <w:t xml:space="preserve"> </w:t>
            </w:r>
            <w:r w:rsidRPr="004348EA">
              <w:rPr>
                <w:rStyle w:val="Strong"/>
                <w:rFonts w:ascii="Candara" w:hAnsi="Candara"/>
                <w:b w:val="0"/>
                <w:i/>
              </w:rPr>
              <w:t>u smijeh. Isprobaj to sa svojim prijateljima</w:t>
            </w:r>
            <w:r w:rsidRPr="004348EA">
              <w:rPr>
                <w:rStyle w:val="Strong"/>
                <w:rFonts w:ascii="Candara" w:hAnsi="Candara"/>
                <w:i/>
              </w:rPr>
              <w:t xml:space="preserve"> </w:t>
            </w:r>
            <w:r w:rsidRPr="004348EA">
              <w:rPr>
                <w:rStyle w:val="Strong"/>
                <w:rFonts w:ascii="Candara" w:hAnsi="Candara"/>
                <w:b w:val="0"/>
                <w:i/>
              </w:rPr>
              <w:t>u</w:t>
            </w:r>
            <w:r w:rsidRPr="004348EA">
              <w:rPr>
                <w:rStyle w:val="Strong"/>
                <w:rFonts w:ascii="Candara" w:hAnsi="Candara"/>
                <w:i/>
              </w:rPr>
              <w:t xml:space="preserve"> </w:t>
            </w:r>
            <w:r w:rsidRPr="004348EA">
              <w:rPr>
                <w:rStyle w:val="Strong"/>
                <w:rFonts w:ascii="Candara" w:hAnsi="Candara"/>
                <w:b w:val="0"/>
                <w:i/>
              </w:rPr>
              <w:t>razredu</w:t>
            </w:r>
            <w:r w:rsidRPr="004348EA">
              <w:rPr>
                <w:rFonts w:ascii="Candara" w:hAnsi="Candara"/>
                <w:b/>
                <w:i/>
              </w:rPr>
              <w:t xml:space="preserve"> </w:t>
            </w:r>
            <w:r w:rsidRPr="004348EA">
              <w:rPr>
                <w:rFonts w:ascii="Candara" w:hAnsi="Candara"/>
                <w:i/>
              </w:rPr>
              <w:t>– sada! Okreni se, nasmij se susjedu u klupi, učiteljici / učitelju, nekome tko ti je drag, simpatičan, koga voliš zabavljati. Smij se glasno, zarazi druge svojim smijehom.</w:t>
            </w:r>
          </w:p>
          <w:p w:rsidR="00653A01" w:rsidRPr="004348EA" w:rsidRDefault="00653A01" w:rsidP="00653A01">
            <w:pPr>
              <w:spacing w:after="0"/>
              <w:rPr>
                <w:rFonts w:ascii="Candara" w:eastAsia="Times New Roman" w:hAnsi="Candara"/>
                <w:bCs/>
                <w:lang w:eastAsia="hr-HR" w:bidi="ar-SA"/>
              </w:rPr>
            </w:pPr>
            <w:r w:rsidRPr="004348EA">
              <w:rPr>
                <w:rFonts w:ascii="Candara" w:eastAsia="Times New Roman" w:hAnsi="Candara"/>
                <w:bCs/>
                <w:lang w:eastAsia="hr-HR"/>
              </w:rPr>
              <w:t>Razgovor o tome kako smo se osjećali.</w:t>
            </w:r>
          </w:p>
        </w:tc>
        <w:tc>
          <w:tcPr>
            <w:tcW w:w="16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A01" w:rsidRPr="004348EA" w:rsidRDefault="00653A01" w:rsidP="00653A01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Pr="004348EA">
              <w:rPr>
                <w:rFonts w:ascii="Candara" w:eastAsia="Times New Roman" w:hAnsi="Candara" w:cs="Arial"/>
                <w:bCs/>
                <w:lang w:bidi="ar-SA"/>
              </w:rPr>
              <w:t xml:space="preserve">usmeno se izražava </w:t>
            </w:r>
            <w:r>
              <w:rPr>
                <w:rFonts w:ascii="Candara" w:hAnsi="Candara" w:cs="Arial"/>
              </w:rPr>
              <w:t>–</w:t>
            </w:r>
            <w:r w:rsidRPr="004348EA">
              <w:rPr>
                <w:rFonts w:ascii="Candara" w:eastAsia="Times New Roman" w:hAnsi="Candara" w:cs="Arial"/>
                <w:bCs/>
                <w:lang w:bidi="ar-SA"/>
              </w:rPr>
              <w:t xml:space="preserve"> razgovara </w:t>
            </w:r>
          </w:p>
          <w:p w:rsidR="00653A01" w:rsidRPr="004348EA" w:rsidRDefault="00653A01" w:rsidP="00653A01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Pr="004348EA">
              <w:rPr>
                <w:rFonts w:ascii="Candara" w:eastAsia="Times New Roman" w:hAnsi="Candara" w:cs="Arial"/>
                <w:bCs/>
                <w:lang w:bidi="ar-SA"/>
              </w:rPr>
              <w:t xml:space="preserve">aktivno sluša sugovornika </w:t>
            </w:r>
          </w:p>
        </w:tc>
      </w:tr>
      <w:tr w:rsidR="00653A01" w:rsidRPr="004348EA" w:rsidTr="00653A01">
        <w:trPr>
          <w:trHeight w:val="417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A01" w:rsidRPr="004348EA" w:rsidRDefault="00653A01" w:rsidP="00653A01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348EA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Glavni dio:    </w:t>
            </w:r>
          </w:p>
          <w:p w:rsidR="00653A01" w:rsidRPr="004348EA" w:rsidRDefault="00653A01" w:rsidP="00653A01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4348EA">
              <w:rPr>
                <w:rFonts w:ascii="Candara" w:eastAsia="Times New Roman" w:hAnsi="Candara" w:cs="Arial"/>
                <w:bCs/>
                <w:lang w:bidi="ar-SA"/>
              </w:rPr>
              <w:t xml:space="preserve">1,5 min                 </w:t>
            </w:r>
          </w:p>
          <w:p w:rsidR="00653A01" w:rsidRPr="004348EA" w:rsidRDefault="00653A01" w:rsidP="00653A01">
            <w:pPr>
              <w:spacing w:after="0" w:line="240" w:lineRule="auto"/>
              <w:ind w:right="807"/>
              <w:rPr>
                <w:rFonts w:ascii="Candara" w:eastAsia="Times New Roman" w:hAnsi="Candara" w:cs="Arial"/>
                <w:bCs/>
                <w:lang w:bidi="ar-SA"/>
              </w:rPr>
            </w:pPr>
            <w:r w:rsidRPr="004348EA">
              <w:rPr>
                <w:rFonts w:ascii="Candara" w:eastAsia="Times New Roman" w:hAnsi="Candara" w:cs="Arial"/>
                <w:bCs/>
                <w:lang w:bidi="ar-SA"/>
              </w:rPr>
              <w:t xml:space="preserve">                       2 min</w:t>
            </w:r>
          </w:p>
          <w:p w:rsidR="00653A01" w:rsidRPr="004348EA" w:rsidRDefault="00653A01" w:rsidP="00653A01">
            <w:pPr>
              <w:spacing w:after="0" w:line="240" w:lineRule="auto"/>
              <w:ind w:right="807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653A01" w:rsidRPr="004348EA" w:rsidRDefault="00653A01" w:rsidP="00653A01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4348EA">
              <w:rPr>
                <w:rFonts w:ascii="Candara" w:eastAsia="Times New Roman" w:hAnsi="Candara" w:cs="Arial"/>
                <w:bCs/>
                <w:lang w:bidi="ar-SA"/>
              </w:rPr>
              <w:t>15 min</w:t>
            </w:r>
          </w:p>
          <w:p w:rsidR="00653A01" w:rsidRPr="004348EA" w:rsidRDefault="00653A01" w:rsidP="00653A01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653A01" w:rsidRPr="004348EA" w:rsidRDefault="00653A01" w:rsidP="00653A01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653A01" w:rsidRPr="004348EA" w:rsidRDefault="00653A01" w:rsidP="00653A01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653A01" w:rsidRDefault="00653A01" w:rsidP="00653A01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653A01" w:rsidRDefault="00653A01" w:rsidP="00653A01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653A01" w:rsidRPr="004348EA" w:rsidRDefault="00653A01" w:rsidP="00653A01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4348EA">
              <w:rPr>
                <w:rFonts w:ascii="Candara" w:eastAsia="Times New Roman" w:hAnsi="Candara" w:cs="Arial"/>
                <w:bCs/>
                <w:lang w:bidi="ar-SA"/>
              </w:rPr>
              <w:t>10 min</w:t>
            </w:r>
          </w:p>
          <w:p w:rsidR="00653A01" w:rsidRPr="004348EA" w:rsidRDefault="00653A01" w:rsidP="00653A01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653A01" w:rsidRPr="004348EA" w:rsidRDefault="00653A01" w:rsidP="00653A01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653A01" w:rsidRPr="004348EA" w:rsidRDefault="00653A01" w:rsidP="00653A01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653A01" w:rsidRPr="004348EA" w:rsidRDefault="00653A01" w:rsidP="00653A01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653A01" w:rsidRPr="004348EA" w:rsidRDefault="00653A01" w:rsidP="00653A01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4348EA">
              <w:rPr>
                <w:rFonts w:ascii="Candara" w:eastAsia="Times New Roman" w:hAnsi="Candara" w:cs="Arial"/>
                <w:bCs/>
                <w:lang w:bidi="ar-SA"/>
              </w:rPr>
              <w:lastRenderedPageBreak/>
              <w:t>6 min</w:t>
            </w:r>
          </w:p>
          <w:p w:rsidR="00653A01" w:rsidRPr="004348EA" w:rsidRDefault="00653A01" w:rsidP="00653A01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653A01" w:rsidRPr="004348EA" w:rsidRDefault="00653A01" w:rsidP="00653A01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653A01" w:rsidRPr="004348EA" w:rsidRDefault="00653A01" w:rsidP="00653A01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653A01" w:rsidRPr="004348EA" w:rsidRDefault="00653A01" w:rsidP="00653A01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348EA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</w:p>
        </w:tc>
        <w:tc>
          <w:tcPr>
            <w:tcW w:w="5701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A01" w:rsidRPr="004348EA" w:rsidRDefault="00653A01" w:rsidP="00653A01">
            <w:pPr>
              <w:spacing w:after="0"/>
              <w:rPr>
                <w:rFonts w:ascii="Candara" w:hAnsi="Candara"/>
              </w:rPr>
            </w:pPr>
            <w:r w:rsidRPr="004348EA">
              <w:rPr>
                <w:rFonts w:ascii="Candara" w:hAnsi="Candara"/>
                <w:shd w:val="clear" w:color="auto" w:fill="00FFFF"/>
                <w:lang w:bidi="ar-SA"/>
              </w:rPr>
              <w:lastRenderedPageBreak/>
              <w:t>Prijedlog: slušanje zvučn</w:t>
            </w:r>
            <w:r>
              <w:rPr>
                <w:rFonts w:ascii="Candara" w:hAnsi="Candara"/>
                <w:shd w:val="clear" w:color="auto" w:fill="00FFFF"/>
                <w:lang w:bidi="ar-SA"/>
              </w:rPr>
              <w:t>oga</w:t>
            </w:r>
            <w:r w:rsidRPr="004348EA">
              <w:rPr>
                <w:rFonts w:ascii="Candara" w:hAnsi="Candara"/>
                <w:shd w:val="clear" w:color="auto" w:fill="00FFFF"/>
                <w:lang w:bidi="ar-SA"/>
              </w:rPr>
              <w:t xml:space="preserve"> zap</w:t>
            </w:r>
            <w:r>
              <w:rPr>
                <w:rFonts w:ascii="Candara" w:hAnsi="Candara"/>
                <w:shd w:val="clear" w:color="auto" w:fill="00FFFF"/>
                <w:lang w:bidi="ar-SA"/>
              </w:rPr>
              <w:t>isa u digitalnome udžbeniku, 2. dio</w:t>
            </w:r>
            <w:r w:rsidRPr="004348EA">
              <w:rPr>
                <w:rFonts w:ascii="Candara" w:hAnsi="Candara"/>
                <w:shd w:val="clear" w:color="auto" w:fill="00FFFF"/>
                <w:lang w:bidi="ar-SA"/>
              </w:rPr>
              <w:t>.</w:t>
            </w:r>
          </w:p>
          <w:p w:rsidR="00653A01" w:rsidRPr="004348EA" w:rsidRDefault="00653A01" w:rsidP="00653A01">
            <w:pPr>
              <w:spacing w:after="0"/>
              <w:rPr>
                <w:rFonts w:ascii="Candara" w:hAnsi="Candara"/>
                <w:lang w:bidi="ar-SA"/>
              </w:rPr>
            </w:pPr>
            <w:r w:rsidRPr="004348EA">
              <w:rPr>
                <w:rFonts w:ascii="Candara" w:hAnsi="Candara"/>
                <w:lang w:bidi="ar-SA"/>
              </w:rPr>
              <w:t>Emocionalna stanka</w:t>
            </w:r>
          </w:p>
          <w:p w:rsidR="00653A01" w:rsidRPr="004348EA" w:rsidRDefault="00653A01" w:rsidP="00653A01">
            <w:pPr>
              <w:spacing w:after="0"/>
              <w:rPr>
                <w:rFonts w:ascii="Candara" w:hAnsi="Candara"/>
              </w:rPr>
            </w:pPr>
            <w:r w:rsidRPr="004348EA">
              <w:rPr>
                <w:rFonts w:ascii="Candara" w:hAnsi="Candara"/>
                <w:lang w:bidi="ar-SA"/>
              </w:rPr>
              <w:t xml:space="preserve">Zapažanja nakon čitanja: </w:t>
            </w:r>
            <w:r>
              <w:rPr>
                <w:rFonts w:ascii="Candara" w:eastAsia="Times New Roman" w:hAnsi="Candara"/>
                <w:bCs/>
                <w:lang w:eastAsia="hr-HR"/>
              </w:rPr>
              <w:t>z</w:t>
            </w:r>
            <w:r w:rsidRPr="004348EA">
              <w:rPr>
                <w:rFonts w:ascii="Candara" w:eastAsia="Times New Roman" w:hAnsi="Candara"/>
                <w:bCs/>
                <w:lang w:eastAsia="hr-HR"/>
              </w:rPr>
              <w:t>aključak o djelovanju i moći dobronamjernoga osmjeha.</w:t>
            </w:r>
          </w:p>
          <w:p w:rsidR="00653A01" w:rsidRPr="004348EA" w:rsidRDefault="00653A01" w:rsidP="00653A01">
            <w:pPr>
              <w:spacing w:after="0"/>
              <w:rPr>
                <w:rFonts w:ascii="Candara" w:hAnsi="Candara"/>
                <w:lang w:bidi="ar-SA"/>
              </w:rPr>
            </w:pPr>
            <w:r w:rsidRPr="004348EA">
              <w:rPr>
                <w:rFonts w:ascii="Candara" w:hAnsi="Candara"/>
                <w:lang w:bidi="ar-SA"/>
              </w:rPr>
              <w:t>Razgovor o pročitanome prema pitanjima u udžbeniku</w:t>
            </w:r>
            <w:r>
              <w:rPr>
                <w:rFonts w:ascii="Candara" w:hAnsi="Candara"/>
                <w:lang w:bidi="ar-SA"/>
              </w:rPr>
              <w:t>:</w:t>
            </w:r>
          </w:p>
          <w:p w:rsidR="00653A01" w:rsidRPr="004348EA" w:rsidRDefault="00653A01" w:rsidP="00653A01">
            <w:pPr>
              <w:spacing w:after="0"/>
              <w:rPr>
                <w:rFonts w:ascii="Candara" w:hAnsi="Candara"/>
                <w:i/>
                <w:lang w:bidi="ar-SA"/>
              </w:rPr>
            </w:pPr>
            <w:r w:rsidRPr="004348EA">
              <w:rPr>
                <w:rFonts w:ascii="Candara" w:hAnsi="Candara"/>
                <w:i/>
                <w:lang w:bidi="ar-SA"/>
              </w:rPr>
              <w:t>Razumijem što čitam</w:t>
            </w:r>
            <w:r w:rsidRPr="004348EA">
              <w:rPr>
                <w:rFonts w:ascii="Candara" w:hAnsi="Candara"/>
                <w:lang w:bidi="ar-SA"/>
              </w:rPr>
              <w:t xml:space="preserve">, </w:t>
            </w:r>
            <w:r w:rsidRPr="004348EA">
              <w:rPr>
                <w:rFonts w:ascii="Candara" w:hAnsi="Candara"/>
                <w:i/>
                <w:lang w:bidi="ar-SA"/>
              </w:rPr>
              <w:t>Učim i prepoznajem književne pojmove</w:t>
            </w:r>
            <w:r w:rsidRPr="004348EA">
              <w:rPr>
                <w:rFonts w:ascii="Candara" w:hAnsi="Candara"/>
                <w:lang w:bidi="ar-SA"/>
              </w:rPr>
              <w:t xml:space="preserve"> i </w:t>
            </w:r>
            <w:r w:rsidRPr="004348EA">
              <w:rPr>
                <w:rFonts w:ascii="Candara" w:hAnsi="Candara"/>
                <w:i/>
                <w:lang w:bidi="ar-SA"/>
              </w:rPr>
              <w:t>A kako bih ja?</w:t>
            </w:r>
          </w:p>
          <w:p w:rsidR="00653A01" w:rsidRPr="004348EA" w:rsidRDefault="00653A01" w:rsidP="00653A01">
            <w:pPr>
              <w:spacing w:after="0"/>
              <w:rPr>
                <w:rFonts w:ascii="Candara" w:hAnsi="Candara"/>
                <w:lang w:bidi="ar-SA"/>
              </w:rPr>
            </w:pPr>
          </w:p>
          <w:p w:rsidR="00653A01" w:rsidRDefault="00653A01" w:rsidP="00653A01">
            <w:pPr>
              <w:spacing w:after="0"/>
              <w:rPr>
                <w:rFonts w:ascii="Candara" w:hAnsi="Candara"/>
                <w:shd w:val="clear" w:color="auto" w:fill="00FFFF"/>
                <w:lang w:bidi="ar-SA"/>
              </w:rPr>
            </w:pPr>
          </w:p>
          <w:p w:rsidR="00653A01" w:rsidRPr="004348EA" w:rsidRDefault="00653A01" w:rsidP="00653A01">
            <w:pPr>
              <w:spacing w:after="0"/>
              <w:rPr>
                <w:rFonts w:ascii="Candara" w:hAnsi="Candara"/>
                <w:shd w:val="clear" w:color="auto" w:fill="00FFFF"/>
                <w:lang w:bidi="ar-SA"/>
              </w:rPr>
            </w:pPr>
            <w:r w:rsidRPr="004348EA">
              <w:rPr>
                <w:rFonts w:ascii="Candara" w:hAnsi="Candara"/>
                <w:shd w:val="clear" w:color="auto" w:fill="00FFFF"/>
                <w:lang w:bidi="ar-SA"/>
              </w:rPr>
              <w:t xml:space="preserve">Prijedlog: skupinski rad </w:t>
            </w:r>
            <w:r w:rsidRPr="004348EA">
              <w:rPr>
                <w:rFonts w:ascii="Candara" w:hAnsi="Candara"/>
                <w:i/>
                <w:shd w:val="clear" w:color="auto" w:fill="00FFFF"/>
                <w:lang w:bidi="ar-SA"/>
              </w:rPr>
              <w:t>Smijeha nikad dosta</w:t>
            </w:r>
            <w:r w:rsidRPr="004348EA">
              <w:rPr>
                <w:rFonts w:ascii="Candara" w:hAnsi="Candara"/>
                <w:shd w:val="clear" w:color="auto" w:fill="00FFFF"/>
                <w:lang w:bidi="ar-SA"/>
              </w:rPr>
              <w:t xml:space="preserve"> </w:t>
            </w:r>
            <w:r>
              <w:rPr>
                <w:rFonts w:ascii="Candara" w:hAnsi="Candara"/>
                <w:shd w:val="clear" w:color="auto" w:fill="00FFFF"/>
                <w:lang w:bidi="ar-SA"/>
              </w:rPr>
              <w:t>u digitalnome udžbeniku, 2. dio</w:t>
            </w:r>
            <w:r w:rsidRPr="004348EA">
              <w:rPr>
                <w:rFonts w:ascii="Candara" w:hAnsi="Candara"/>
                <w:shd w:val="clear" w:color="auto" w:fill="00FFFF"/>
                <w:lang w:bidi="ar-SA"/>
              </w:rPr>
              <w:t>.</w:t>
            </w:r>
          </w:p>
          <w:p w:rsidR="00653A01" w:rsidRPr="004348EA" w:rsidRDefault="00653A01" w:rsidP="00653A01">
            <w:pPr>
              <w:spacing w:after="0"/>
              <w:rPr>
                <w:rFonts w:ascii="Candara" w:hAnsi="Candara"/>
                <w:lang w:bidi="ar-SA"/>
              </w:rPr>
            </w:pPr>
            <w:r w:rsidRPr="004348EA">
              <w:rPr>
                <w:rFonts w:ascii="Candara" w:hAnsi="Candara"/>
                <w:lang w:bidi="ar-SA"/>
              </w:rPr>
              <w:t xml:space="preserve">Svaka skupina objašnjava značenje zadane poslovice ili izreke o smijehu, stavljaju poslovicu u konteks izmišljene </w:t>
            </w:r>
            <w:r w:rsidRPr="004348EA">
              <w:rPr>
                <w:rFonts w:ascii="Candara" w:hAnsi="Candara"/>
                <w:lang w:bidi="ar-SA"/>
              </w:rPr>
              <w:lastRenderedPageBreak/>
              <w:t>kratke priče ili anegdote.</w:t>
            </w:r>
          </w:p>
          <w:p w:rsidR="00653A01" w:rsidRPr="004348EA" w:rsidRDefault="00653A01" w:rsidP="00653A01">
            <w:pPr>
              <w:spacing w:after="0"/>
              <w:rPr>
                <w:rFonts w:ascii="Candara" w:hAnsi="Candara"/>
                <w:lang w:bidi="ar-SA"/>
              </w:rPr>
            </w:pPr>
            <w:r w:rsidRPr="004348EA">
              <w:rPr>
                <w:rFonts w:ascii="Candara" w:hAnsi="Candara"/>
                <w:lang w:bidi="ar-SA"/>
              </w:rPr>
              <w:t>Predstavljanje rezultata rada svake skupine.</w:t>
            </w:r>
          </w:p>
        </w:tc>
        <w:tc>
          <w:tcPr>
            <w:tcW w:w="16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A01" w:rsidRPr="004348EA" w:rsidRDefault="00653A01" w:rsidP="00653A01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hAnsi="Candara" w:cs="Arial"/>
              </w:rPr>
              <w:lastRenderedPageBreak/>
              <w:t xml:space="preserve">– </w:t>
            </w:r>
            <w:r w:rsidRPr="004348EA">
              <w:rPr>
                <w:rFonts w:ascii="Candara" w:eastAsia="Times New Roman" w:hAnsi="Candara" w:cs="Arial"/>
                <w:bCs/>
                <w:lang w:bidi="ar-SA"/>
              </w:rPr>
              <w:t>aktivno sluša zvučni zapis lirske pjesme</w:t>
            </w:r>
          </w:p>
          <w:p w:rsidR="00653A01" w:rsidRPr="004348EA" w:rsidRDefault="00653A01" w:rsidP="00653A01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4348EA">
              <w:rPr>
                <w:rFonts w:ascii="Candara" w:eastAsia="Times New Roman" w:hAnsi="Candara" w:cs="Arial"/>
                <w:bCs/>
                <w:lang w:bidi="ar-SA"/>
              </w:rPr>
              <w:t>usmeno se izražava o pročitanome</w:t>
            </w:r>
          </w:p>
          <w:p w:rsidR="00653A01" w:rsidRPr="004348EA" w:rsidRDefault="00653A01" w:rsidP="00653A01">
            <w:pPr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653A01" w:rsidRPr="004348EA" w:rsidRDefault="00653A01" w:rsidP="00653A01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hAnsi="Candara" w:cs="Arial"/>
              </w:rPr>
              <w:t xml:space="preserve">– </w:t>
            </w:r>
            <w:r>
              <w:rPr>
                <w:rFonts w:ascii="Candara" w:eastAsia="Times New Roman" w:hAnsi="Candara" w:cs="Arial"/>
                <w:bCs/>
                <w:lang w:bidi="ar-SA"/>
              </w:rPr>
              <w:t>razgova</w:t>
            </w:r>
            <w:r w:rsidRPr="004348EA">
              <w:rPr>
                <w:rFonts w:ascii="Candara" w:eastAsia="Times New Roman" w:hAnsi="Candara" w:cs="Arial"/>
                <w:bCs/>
                <w:lang w:bidi="ar-SA"/>
              </w:rPr>
              <w:t>ra i razmjenjuje  mišljenje</w:t>
            </w:r>
          </w:p>
          <w:p w:rsidR="00653A01" w:rsidRPr="004348EA" w:rsidRDefault="00653A01" w:rsidP="00653A01">
            <w:pPr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653A01" w:rsidRPr="004348EA" w:rsidRDefault="00653A01" w:rsidP="00653A01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Pr="004348EA">
              <w:rPr>
                <w:rFonts w:ascii="Candara" w:eastAsia="Times New Roman" w:hAnsi="Candara" w:cs="Arial"/>
                <w:bCs/>
                <w:lang w:bidi="ar-SA"/>
              </w:rPr>
              <w:t xml:space="preserve">bilježi </w:t>
            </w:r>
          </w:p>
          <w:p w:rsidR="00653A01" w:rsidRPr="004348EA" w:rsidRDefault="00653A01" w:rsidP="00653A01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Pr="004348EA">
              <w:rPr>
                <w:rFonts w:ascii="Candara" w:eastAsia="Times New Roman" w:hAnsi="Candara" w:cs="Arial"/>
                <w:bCs/>
                <w:lang w:bidi="ar-SA"/>
              </w:rPr>
              <w:t xml:space="preserve">aktivno sluša, iznosi svoja zapažanja, komentira i </w:t>
            </w:r>
            <w:r w:rsidRPr="004348EA">
              <w:rPr>
                <w:rFonts w:ascii="Candara" w:eastAsia="Times New Roman" w:hAnsi="Candara" w:cs="Arial"/>
                <w:bCs/>
                <w:lang w:bidi="ar-SA"/>
              </w:rPr>
              <w:lastRenderedPageBreak/>
              <w:t>argumentira svoje mišljenje, zaključuje o radu u skupini</w:t>
            </w:r>
          </w:p>
        </w:tc>
      </w:tr>
      <w:tr w:rsidR="00653A01" w:rsidRPr="004348EA" w:rsidTr="00653A01">
        <w:trPr>
          <w:trHeight w:val="529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A01" w:rsidRDefault="00653A01" w:rsidP="00653A01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348EA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 xml:space="preserve">Završni dio                 (sinteza): </w:t>
            </w:r>
          </w:p>
          <w:p w:rsidR="00653A01" w:rsidRPr="004348EA" w:rsidRDefault="00653A01" w:rsidP="00653A01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348EA">
              <w:rPr>
                <w:rFonts w:ascii="Candara" w:eastAsia="Times New Roman" w:hAnsi="Candara" w:cs="Arial"/>
                <w:bCs/>
                <w:lang w:bidi="ar-SA"/>
              </w:rPr>
              <w:t>4 min</w:t>
            </w:r>
            <w:r w:rsidRPr="004348EA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 </w:t>
            </w:r>
          </w:p>
        </w:tc>
        <w:tc>
          <w:tcPr>
            <w:tcW w:w="5701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A01" w:rsidRPr="004348EA" w:rsidRDefault="00653A01" w:rsidP="00653A01">
            <w:pPr>
              <w:spacing w:after="0"/>
              <w:rPr>
                <w:rFonts w:ascii="Candara" w:eastAsia="Times New Roman" w:hAnsi="Candara" w:cs="Arial"/>
                <w:lang w:bidi="ar-SA"/>
              </w:rPr>
            </w:pPr>
            <w:r w:rsidRPr="004348EA">
              <w:rPr>
                <w:rFonts w:ascii="Candara" w:eastAsia="Times New Roman" w:hAnsi="Candara" w:cs="Arial"/>
                <w:lang w:bidi="ar-SA"/>
              </w:rPr>
              <w:t>Zadatak:</w:t>
            </w:r>
          </w:p>
          <w:p w:rsidR="00653A01" w:rsidRPr="004348EA" w:rsidRDefault="00653A01" w:rsidP="00653A01">
            <w:pPr>
              <w:suppressAutoHyphens w:val="0"/>
              <w:autoSpaceDN/>
              <w:spacing w:after="0"/>
              <w:textAlignment w:val="auto"/>
              <w:rPr>
                <w:rFonts w:ascii="Candara" w:eastAsia="Times New Roman" w:hAnsi="Candara" w:cs="Calibri"/>
                <w:lang w:eastAsia="hr-HR" w:bidi="ar-SA"/>
              </w:rPr>
            </w:pPr>
            <w:r w:rsidRPr="004348EA">
              <w:rPr>
                <w:rFonts w:ascii="Candara" w:eastAsia="Times New Roman" w:hAnsi="Candara" w:cs="Calibri"/>
                <w:lang w:eastAsia="hr-HR" w:bidi="ar-SA"/>
              </w:rPr>
              <w:t>(igra na kraju sata)</w:t>
            </w:r>
          </w:p>
          <w:p w:rsidR="00653A01" w:rsidRPr="004348EA" w:rsidRDefault="00653A01" w:rsidP="00653A01">
            <w:pPr>
              <w:suppressAutoHyphens w:val="0"/>
              <w:autoSpaceDN/>
              <w:spacing w:after="0"/>
              <w:textAlignment w:val="auto"/>
              <w:rPr>
                <w:rFonts w:ascii="Candara" w:eastAsia="Times New Roman" w:hAnsi="Candara" w:cs="Calibri"/>
                <w:i/>
                <w:lang w:eastAsia="hr-HR" w:bidi="ar-SA"/>
              </w:rPr>
            </w:pPr>
            <w:r w:rsidRPr="004348EA">
              <w:rPr>
                <w:rFonts w:ascii="Candara" w:eastAsia="Times New Roman" w:hAnsi="Candara" w:cs="Calibri"/>
                <w:i/>
                <w:lang w:eastAsia="hr-HR" w:bidi="ar-SA"/>
              </w:rPr>
              <w:t xml:space="preserve">Igraj se pokvarenih telefona. Rečenica za igru neka bude: </w:t>
            </w:r>
            <w:r w:rsidRPr="004348EA">
              <w:rPr>
                <w:rFonts w:ascii="Candara" w:eastAsia="Times New Roman" w:hAnsi="Candara" w:cs="Calibri"/>
                <w:lang w:eastAsia="hr-HR" w:bidi="ar-SA"/>
              </w:rPr>
              <w:t>Na štriku se suši šosić</w:t>
            </w:r>
            <w:r>
              <w:rPr>
                <w:rFonts w:ascii="Candara" w:eastAsia="Times New Roman" w:hAnsi="Candara" w:cs="Calibri"/>
                <w:lang w:eastAsia="hr-HR" w:bidi="ar-SA"/>
              </w:rPr>
              <w:t>.</w:t>
            </w:r>
            <w:r w:rsidRPr="004348EA">
              <w:rPr>
                <w:rFonts w:ascii="Candara" w:eastAsia="Times New Roman" w:hAnsi="Candara" w:cs="Calibri"/>
                <w:lang w:eastAsia="hr-HR" w:bidi="ar-SA"/>
              </w:rPr>
              <w:t>, Petar Petru pleo petlju</w:t>
            </w:r>
            <w:r>
              <w:rPr>
                <w:rFonts w:ascii="Candara" w:eastAsia="Times New Roman" w:hAnsi="Candara" w:cs="Calibri"/>
                <w:lang w:eastAsia="hr-HR" w:bidi="ar-SA"/>
              </w:rPr>
              <w:t>.</w:t>
            </w:r>
            <w:r w:rsidRPr="004348EA">
              <w:rPr>
                <w:rFonts w:ascii="Candara" w:eastAsia="Times New Roman" w:hAnsi="Candara" w:cs="Calibri"/>
                <w:i/>
                <w:lang w:eastAsia="hr-HR" w:bidi="ar-SA"/>
              </w:rPr>
              <w:t xml:space="preserve"> ili </w:t>
            </w:r>
            <w:r w:rsidRPr="004348EA">
              <w:rPr>
                <w:rFonts w:ascii="Candara" w:eastAsia="Times New Roman" w:hAnsi="Candara" w:cs="Calibri"/>
                <w:lang w:eastAsia="hr-HR" w:bidi="ar-SA"/>
              </w:rPr>
              <w:t>Svraka svraku preskakala, svaka svraka skakala na dva kraka.</w:t>
            </w:r>
            <w:r w:rsidRPr="004348EA">
              <w:rPr>
                <w:rFonts w:ascii="Candara" w:eastAsia="Times New Roman" w:hAnsi="Candara" w:cs="Calibri"/>
                <w:i/>
                <w:lang w:eastAsia="hr-HR" w:bidi="ar-SA"/>
              </w:rPr>
              <w:t xml:space="preserve"> Pri tom ćeš se dobro zabaviti i nasmijati.</w:t>
            </w:r>
          </w:p>
          <w:p w:rsidR="00653A01" w:rsidRPr="004348EA" w:rsidRDefault="00653A01" w:rsidP="00653A01">
            <w:pPr>
              <w:suppressAutoHyphens w:val="0"/>
              <w:autoSpaceDN/>
              <w:spacing w:after="0"/>
              <w:textAlignment w:val="auto"/>
              <w:rPr>
                <w:rFonts w:ascii="Candara" w:eastAsia="Times New Roman" w:hAnsi="Candara" w:cs="Calibri"/>
                <w:lang w:eastAsia="hr-HR" w:bidi="ar-SA"/>
              </w:rPr>
            </w:pPr>
          </w:p>
          <w:p w:rsidR="00653A01" w:rsidRPr="004348EA" w:rsidRDefault="00653A01" w:rsidP="00653A01">
            <w:pPr>
              <w:spacing w:after="0"/>
              <w:rPr>
                <w:rFonts w:ascii="Candara" w:hAnsi="Candara"/>
                <w:i/>
              </w:rPr>
            </w:pPr>
            <w:r w:rsidRPr="004348EA">
              <w:rPr>
                <w:rFonts w:ascii="Candara" w:hAnsi="Candara"/>
                <w:b/>
              </w:rPr>
              <w:t>Domaća zadaća</w:t>
            </w:r>
            <w:r w:rsidRPr="004348EA">
              <w:rPr>
                <w:rFonts w:ascii="Candara" w:hAnsi="Candara"/>
              </w:rPr>
              <w:t xml:space="preserve">: odabir zadatka u rubrici </w:t>
            </w:r>
            <w:r w:rsidRPr="004348EA">
              <w:rPr>
                <w:rFonts w:ascii="Candara" w:hAnsi="Candara"/>
                <w:i/>
              </w:rPr>
              <w:t>Izaberi po svojoj mjeri</w:t>
            </w:r>
          </w:p>
          <w:p w:rsidR="00653A01" w:rsidRPr="004348EA" w:rsidRDefault="00653A01" w:rsidP="00653A01">
            <w:pPr>
              <w:spacing w:after="0"/>
              <w:rPr>
                <w:rFonts w:ascii="Candara" w:hAnsi="Candara"/>
              </w:rPr>
            </w:pPr>
            <w:r w:rsidRPr="004348EA">
              <w:rPr>
                <w:rFonts w:ascii="Candara" w:hAnsi="Candara"/>
              </w:rPr>
              <w:t xml:space="preserve">Ili </w:t>
            </w:r>
            <w:r>
              <w:rPr>
                <w:rFonts w:ascii="Candara" w:hAnsi="Candara"/>
                <w:highlight w:val="cyan"/>
              </w:rPr>
              <w:t>Digitalni udžbenik, 2. dio, listić Nasmiješene fotografij</w:t>
            </w:r>
            <w:r w:rsidRPr="004348EA">
              <w:rPr>
                <w:rFonts w:ascii="Candara" w:hAnsi="Candara"/>
                <w:shd w:val="clear" w:color="auto" w:fill="66FFFF"/>
              </w:rPr>
              <w:t>e</w:t>
            </w:r>
            <w:r w:rsidRPr="004348EA">
              <w:rPr>
                <w:rFonts w:ascii="Candara" w:hAnsi="Candara"/>
              </w:rPr>
              <w:t xml:space="preserve">  ili prijedlog u </w:t>
            </w:r>
            <w:r w:rsidRPr="004348EA">
              <w:rPr>
                <w:rFonts w:ascii="Candara" w:hAnsi="Candara"/>
                <w:i/>
              </w:rPr>
              <w:t>Prilogu</w:t>
            </w:r>
            <w:r w:rsidRPr="004348EA">
              <w:rPr>
                <w:rFonts w:ascii="Candara" w:hAnsi="Candara"/>
              </w:rPr>
              <w:t xml:space="preserve"> uz pripremu.</w:t>
            </w:r>
          </w:p>
        </w:tc>
        <w:tc>
          <w:tcPr>
            <w:tcW w:w="16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A01" w:rsidRPr="004348EA" w:rsidRDefault="00653A01" w:rsidP="00653A01">
            <w:pPr>
              <w:spacing w:after="0" w:line="240" w:lineRule="auto"/>
              <w:rPr>
                <w:rFonts w:ascii="Candara" w:eastAsia="Times New Roman" w:hAnsi="Candara"/>
                <w:b/>
                <w:bCs/>
                <w:color w:val="000000"/>
                <w:lang w:eastAsia="hr-HR" w:bidi="ar-SA"/>
              </w:rPr>
            </w:pPr>
          </w:p>
        </w:tc>
      </w:tr>
      <w:tr w:rsidR="00653A01" w:rsidRPr="004348EA" w:rsidTr="00653A01">
        <w:trPr>
          <w:trHeight w:val="1224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A01" w:rsidRPr="004348EA" w:rsidRDefault="00653A01" w:rsidP="00653A01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348EA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Postupci potpore: </w:t>
            </w:r>
          </w:p>
          <w:p w:rsidR="00653A01" w:rsidRPr="004348EA" w:rsidRDefault="00653A01" w:rsidP="00653A01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35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A01" w:rsidRPr="004348EA" w:rsidRDefault="00653A01" w:rsidP="00653A01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Pr="004348EA">
              <w:rPr>
                <w:rFonts w:ascii="Candara" w:eastAsia="Times New Roman" w:hAnsi="Candara" w:cs="Calibri"/>
                <w:bCs/>
                <w:lang w:eastAsia="hr-HR" w:bidi="ar-SA"/>
              </w:rPr>
              <w:t>osigurati učeniku pomoć učenika u skupini</w:t>
            </w:r>
          </w:p>
          <w:p w:rsidR="00653A01" w:rsidRPr="004348EA" w:rsidRDefault="00653A01" w:rsidP="00653A01">
            <w:pPr>
              <w:spacing w:after="0"/>
              <w:rPr>
                <w:rFonts w:ascii="Candara" w:hAnsi="Candara" w:cstheme="minorHAnsi"/>
                <w:b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Pr="004348EA">
              <w:rPr>
                <w:rFonts w:ascii="Candara" w:hAnsi="Candara" w:cstheme="minorHAnsi"/>
              </w:rPr>
              <w:t>uputiti učenike u digitalni udžbenik (www.e-sfera.hr), 2. dio</w:t>
            </w:r>
          </w:p>
          <w:p w:rsidR="00653A01" w:rsidRPr="004348EA" w:rsidRDefault="00653A01" w:rsidP="00653A01">
            <w:pPr>
              <w:spacing w:after="0"/>
              <w:rPr>
                <w:rFonts w:ascii="Candara" w:hAnsi="Candara" w:cstheme="minorHAnsi"/>
                <w:b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Pr="004348EA">
              <w:rPr>
                <w:rFonts w:ascii="Candara" w:hAnsi="Candara" w:cstheme="minorHAnsi"/>
              </w:rPr>
              <w:t xml:space="preserve">osigurati dodatno vrijeme za snalaženje u digitalnome udžbeniku </w:t>
            </w:r>
          </w:p>
          <w:p w:rsidR="00653A01" w:rsidRPr="004348EA" w:rsidRDefault="00653A01" w:rsidP="00653A01">
            <w:pPr>
              <w:spacing w:after="0" w:line="240" w:lineRule="auto"/>
              <w:rPr>
                <w:rFonts w:ascii="Candara" w:eastAsia="Times New Roman" w:hAnsi="Candara" w:cs="Calibri"/>
                <w:b/>
                <w:bCs/>
                <w:lang w:eastAsia="hr-HR" w:bidi="ar-SA"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Pr="004348EA">
              <w:rPr>
                <w:rFonts w:ascii="Candara" w:hAnsi="Candara" w:cstheme="minorHAnsi"/>
              </w:rPr>
              <w:t>pružiti dodatnu pomoć učenicima kojima je to potrebno tijekom interpretacije pjesme</w:t>
            </w:r>
            <w:r>
              <w:rPr>
                <w:rFonts w:ascii="Candara" w:hAnsi="Candara" w:cstheme="minorHAnsi"/>
              </w:rPr>
              <w:t>.</w:t>
            </w:r>
          </w:p>
        </w:tc>
      </w:tr>
      <w:tr w:rsidR="00653A01" w:rsidRPr="004348EA" w:rsidTr="00653A01">
        <w:trPr>
          <w:trHeight w:val="283"/>
        </w:trPr>
        <w:tc>
          <w:tcPr>
            <w:tcW w:w="20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A01" w:rsidRPr="004348EA" w:rsidRDefault="00653A01" w:rsidP="00653A01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348EA">
              <w:rPr>
                <w:rFonts w:ascii="Candara" w:eastAsia="Times New Roman" w:hAnsi="Candara" w:cs="Arial"/>
                <w:b/>
                <w:bCs/>
                <w:lang w:bidi="ar-SA"/>
              </w:rPr>
              <w:t>Postupci i oblici vrednovanja i samovrednovanja</w:t>
            </w:r>
          </w:p>
        </w:tc>
        <w:tc>
          <w:tcPr>
            <w:tcW w:w="212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A01" w:rsidRPr="004348EA" w:rsidRDefault="00653A01" w:rsidP="00653A01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348EA">
              <w:rPr>
                <w:rFonts w:ascii="Candara" w:eastAsia="Times New Roman" w:hAnsi="Candara" w:cs="Arial"/>
                <w:b/>
                <w:bCs/>
                <w:lang w:bidi="ar-SA"/>
              </w:rPr>
              <w:t>Vrednovanje za učenje</w:t>
            </w:r>
            <w:r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0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A01" w:rsidRPr="004348EA" w:rsidRDefault="00653A01" w:rsidP="00653A01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348EA">
              <w:rPr>
                <w:rFonts w:ascii="Candara" w:eastAsia="Times New Roman" w:hAnsi="Candara" w:cs="Arial"/>
                <w:b/>
                <w:bCs/>
                <w:lang w:bidi="ar-SA"/>
              </w:rPr>
              <w:t>Vrednovanje kao učenje</w:t>
            </w:r>
            <w:r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2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A01" w:rsidRPr="004348EA" w:rsidRDefault="00653A01" w:rsidP="00653A01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348EA">
              <w:rPr>
                <w:rFonts w:ascii="Candara" w:eastAsia="Times New Roman" w:hAnsi="Candara" w:cs="Arial"/>
                <w:b/>
                <w:bCs/>
                <w:lang w:bidi="ar-SA"/>
              </w:rPr>
              <w:t>Vrednovanje naučenoga</w:t>
            </w:r>
            <w:r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</w:tr>
      <w:tr w:rsidR="00653A01" w:rsidRPr="004348EA" w:rsidTr="00653A01">
        <w:trPr>
          <w:trHeight w:val="553"/>
        </w:trPr>
        <w:tc>
          <w:tcPr>
            <w:tcW w:w="203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A01" w:rsidRPr="004348EA" w:rsidRDefault="00653A01" w:rsidP="00653A01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A01" w:rsidRPr="004348EA" w:rsidRDefault="00653A01" w:rsidP="00653A01">
            <w:pPr>
              <w:shd w:val="clear" w:color="auto" w:fill="FFFFFF"/>
              <w:spacing w:after="150" w:line="240" w:lineRule="auto"/>
              <w:ind w:left="5"/>
              <w:rPr>
                <w:rFonts w:ascii="Candara" w:eastAsia="Times New Roman" w:hAnsi="Candara" w:cs="Open Sans"/>
                <w:lang w:eastAsia="hr-HR" w:bidi="ar-SA"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Pr="004348EA">
              <w:rPr>
                <w:rFonts w:ascii="Candara" w:eastAsia="Times New Roman" w:hAnsi="Candara" w:cs="Open Sans"/>
                <w:lang w:eastAsia="hr-HR" w:bidi="ar-SA"/>
              </w:rPr>
              <w:t>opažanje učenikovih aktivnosti, ponašanja i zalaganja tijekom razgovora o poetskom tekstu</w:t>
            </w:r>
            <w:r>
              <w:rPr>
                <w:rFonts w:ascii="Candara" w:eastAsia="Times New Roman" w:hAnsi="Candara" w:cs="Open Sans"/>
                <w:lang w:eastAsia="hr-HR" w:bidi="ar-SA"/>
              </w:rPr>
              <w:t>.</w:t>
            </w:r>
          </w:p>
          <w:p w:rsidR="00653A01" w:rsidRPr="004348EA" w:rsidRDefault="00653A01" w:rsidP="00653A01">
            <w:pPr>
              <w:spacing w:after="0" w:line="240" w:lineRule="auto"/>
              <w:ind w:left="360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260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A01" w:rsidRPr="004348EA" w:rsidRDefault="00653A01" w:rsidP="00653A01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Pr="004348EA">
              <w:rPr>
                <w:rFonts w:ascii="Candara" w:eastAsia="Times New Roman" w:hAnsi="Candara" w:cs="Arial"/>
                <w:lang w:bidi="ar-SA"/>
              </w:rPr>
              <w:t>učenik usklađuj</w:t>
            </w:r>
            <w:r>
              <w:rPr>
                <w:rFonts w:ascii="Candara" w:eastAsia="Times New Roman" w:hAnsi="Candara" w:cs="Arial"/>
                <w:lang w:bidi="ar-SA"/>
              </w:rPr>
              <w:t>e</w:t>
            </w:r>
            <w:r w:rsidRPr="004348EA">
              <w:rPr>
                <w:rFonts w:ascii="Candara" w:eastAsia="Times New Roman" w:hAnsi="Candara" w:cs="Arial"/>
                <w:lang w:bidi="ar-SA"/>
              </w:rPr>
              <w:t xml:space="preserve"> osobne odgovore s mišljenjem skupine, cijeloga razreda i učiteljice </w:t>
            </w:r>
          </w:p>
          <w:p w:rsidR="00653A01" w:rsidRPr="004348EA" w:rsidRDefault="00653A01" w:rsidP="00653A01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Pr="004348EA">
              <w:rPr>
                <w:rFonts w:ascii="Candara" w:eastAsia="Times New Roman" w:hAnsi="Candara" w:cs="Arial"/>
                <w:lang w:bidi="ar-SA"/>
              </w:rPr>
              <w:t xml:space="preserve">komentira rad ostalih učenika i aktivno sluša </w:t>
            </w:r>
            <w:r>
              <w:rPr>
                <w:rFonts w:ascii="Candara" w:eastAsia="Times New Roman" w:hAnsi="Candara" w:cs="Arial"/>
                <w:lang w:bidi="ar-SA"/>
              </w:rPr>
              <w:t xml:space="preserve">njihova </w:t>
            </w:r>
            <w:r w:rsidRPr="004348EA">
              <w:rPr>
                <w:rFonts w:ascii="Candara" w:eastAsia="Times New Roman" w:hAnsi="Candara" w:cs="Arial"/>
                <w:lang w:bidi="ar-SA"/>
              </w:rPr>
              <w:t>izlaganja</w:t>
            </w:r>
            <w:r>
              <w:rPr>
                <w:rFonts w:ascii="Candara" w:eastAsia="Times New Roman" w:hAnsi="Candara" w:cs="Arial"/>
                <w:lang w:bidi="ar-SA"/>
              </w:rPr>
              <w:t>.</w:t>
            </w:r>
          </w:p>
        </w:tc>
        <w:tc>
          <w:tcPr>
            <w:tcW w:w="262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A01" w:rsidRPr="004348EA" w:rsidRDefault="00653A01" w:rsidP="00653A01">
            <w:pPr>
              <w:spacing w:after="150" w:line="240" w:lineRule="auto"/>
              <w:rPr>
                <w:rFonts w:ascii="Candara" w:eastAsia="Times New Roman" w:hAnsi="Candara" w:cs="Open Sans"/>
                <w:bCs/>
                <w:lang w:eastAsia="hr-HR" w:bidi="ar-SA"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Pr="004348EA">
              <w:rPr>
                <w:rFonts w:ascii="Candara" w:eastAsia="Times New Roman" w:hAnsi="Candara" w:cs="Open Sans"/>
                <w:bCs/>
                <w:lang w:eastAsia="hr-HR" w:bidi="ar-SA"/>
              </w:rPr>
              <w:t>učenički uradci (skupinski rad)</w:t>
            </w:r>
            <w:r>
              <w:rPr>
                <w:rFonts w:ascii="Candara" w:eastAsia="Times New Roman" w:hAnsi="Candara" w:cs="Open Sans"/>
                <w:bCs/>
                <w:lang w:eastAsia="hr-HR" w:bidi="ar-SA"/>
              </w:rPr>
              <w:t>.</w:t>
            </w:r>
          </w:p>
          <w:p w:rsidR="00653A01" w:rsidRPr="004348EA" w:rsidRDefault="00653A01" w:rsidP="00653A01">
            <w:pPr>
              <w:spacing w:after="0" w:line="240" w:lineRule="auto"/>
              <w:ind w:left="720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</w:tr>
      <w:tr w:rsidR="00653A01" w:rsidRPr="004348EA" w:rsidTr="00653A01"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A01" w:rsidRPr="004348EA" w:rsidRDefault="00653A01" w:rsidP="00653A01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653A01" w:rsidRPr="004348EA" w:rsidRDefault="00653A01" w:rsidP="00653A01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348EA">
              <w:rPr>
                <w:rFonts w:ascii="Candara" w:eastAsia="Times New Roman" w:hAnsi="Candara" w:cs="Arial"/>
                <w:b/>
                <w:bCs/>
                <w:lang w:bidi="ar-SA"/>
              </w:rPr>
              <w:t>Plan ploče</w:t>
            </w:r>
          </w:p>
          <w:p w:rsidR="00653A01" w:rsidRPr="004348EA" w:rsidRDefault="00653A01" w:rsidP="00653A01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35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A01" w:rsidRPr="004348EA" w:rsidRDefault="00653A01" w:rsidP="00653A0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Arial"/>
                <w:b/>
                <w:lang w:bidi="ar-SA"/>
              </w:rPr>
            </w:pPr>
          </w:p>
          <w:p w:rsidR="00653A01" w:rsidRPr="004348EA" w:rsidRDefault="00653A01" w:rsidP="00653A0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Arial"/>
                <w:b/>
                <w:i/>
                <w:lang w:bidi="ar-SA"/>
              </w:rPr>
            </w:pPr>
            <w:r w:rsidRPr="004348EA">
              <w:rPr>
                <w:rFonts w:ascii="Candara" w:eastAsia="Times New Roman" w:hAnsi="Candara" w:cs="Arial"/>
                <w:b/>
                <w:lang w:bidi="ar-SA"/>
              </w:rPr>
              <w:t xml:space="preserve">Grigor Vitez, </w:t>
            </w:r>
            <w:r w:rsidRPr="004348EA">
              <w:rPr>
                <w:rFonts w:ascii="Candara" w:eastAsia="Times New Roman" w:hAnsi="Candara" w:cs="Arial"/>
                <w:b/>
                <w:i/>
                <w:lang w:bidi="ar-SA"/>
              </w:rPr>
              <w:t xml:space="preserve">Gdje ćemo smijeh sijati </w:t>
            </w:r>
          </w:p>
          <w:p w:rsidR="00653A01" w:rsidRPr="004348EA" w:rsidRDefault="00653A01" w:rsidP="00653A0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ndara" w:eastAsia="Times New Roman" w:hAnsi="Candara" w:cs="Arial"/>
                <w:b/>
                <w:color w:val="7030A0"/>
                <w:lang w:bidi="ar-SA"/>
              </w:rPr>
            </w:pPr>
          </w:p>
          <w:p w:rsidR="00653A01" w:rsidRPr="004348EA" w:rsidRDefault="00653A01" w:rsidP="00653A01">
            <w:pPr>
              <w:suppressAutoHyphens w:val="0"/>
              <w:autoSpaceDN/>
              <w:spacing w:after="0" w:line="360" w:lineRule="auto"/>
              <w:textAlignment w:val="auto"/>
              <w:rPr>
                <w:rFonts w:ascii="Candara" w:eastAsia="Times New Roman" w:hAnsi="Candara" w:cs="Arial"/>
                <w:lang w:bidi="ar-SA"/>
              </w:rPr>
            </w:pPr>
            <w:r w:rsidRPr="004348EA">
              <w:rPr>
                <w:rFonts w:ascii="Candara" w:eastAsia="Times New Roman" w:hAnsi="Candara" w:cs="Arial"/>
                <w:lang w:bidi="ar-SA"/>
              </w:rPr>
              <w:t xml:space="preserve">– lirska pjesma </w:t>
            </w:r>
          </w:p>
          <w:p w:rsidR="00653A01" w:rsidRPr="004348EA" w:rsidRDefault="00653A01" w:rsidP="00653A01">
            <w:pPr>
              <w:tabs>
                <w:tab w:val="center" w:pos="4783"/>
              </w:tabs>
              <w:suppressAutoHyphens w:val="0"/>
              <w:autoSpaceDN/>
              <w:spacing w:after="0" w:line="360" w:lineRule="auto"/>
              <w:textAlignment w:val="auto"/>
              <w:rPr>
                <w:rFonts w:ascii="Candara" w:eastAsia="Times New Roman" w:hAnsi="Candara" w:cs="Arial"/>
                <w:lang w:bidi="ar-SA"/>
              </w:rPr>
            </w:pPr>
            <w:r w:rsidRPr="004348EA">
              <w:rPr>
                <w:rFonts w:ascii="Candara" w:eastAsia="Times New Roman" w:hAnsi="Candara" w:cs="Arial"/>
                <w:noProof/>
                <w:lang w:eastAsia="hr-HR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E8C155F" wp14:editId="0F1CCFC8">
                      <wp:simplePos x="0" y="0"/>
                      <wp:positionH relativeFrom="column">
                        <wp:posOffset>2416317</wp:posOffset>
                      </wp:positionH>
                      <wp:positionV relativeFrom="paragraph">
                        <wp:posOffset>99695</wp:posOffset>
                      </wp:positionV>
                      <wp:extent cx="285750" cy="0"/>
                      <wp:effectExtent l="0" t="76200" r="19050" b="95250"/>
                      <wp:wrapNone/>
                      <wp:docPr id="3" name="Ravni poveznik sa strelicom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5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E4BC2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3" o:spid="_x0000_s1026" type="#_x0000_t32" style="position:absolute;margin-left:190.25pt;margin-top:7.85pt;width:22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">
                      <v:stroke endarrow="block"/>
                    </v:shape>
                  </w:pict>
                </mc:Fallback>
              </mc:AlternateContent>
            </w:r>
            <w:r w:rsidRPr="004348EA">
              <w:rPr>
                <w:rFonts w:ascii="Candara" w:eastAsia="Times New Roman" w:hAnsi="Candara" w:cs="Arial"/>
                <w:lang w:bidi="ar-SA"/>
              </w:rPr>
              <w:t xml:space="preserve">– preneseno značenje izraza </w:t>
            </w:r>
            <w:r w:rsidRPr="004348EA">
              <w:rPr>
                <w:rFonts w:ascii="Candara" w:eastAsia="Times New Roman" w:hAnsi="Candara" w:cs="Arial"/>
                <w:i/>
                <w:lang w:bidi="ar-SA"/>
              </w:rPr>
              <w:t xml:space="preserve">sijati smijeh             </w:t>
            </w:r>
            <w:r w:rsidRPr="004348EA">
              <w:rPr>
                <w:rFonts w:ascii="Candara" w:eastAsia="Times New Roman" w:hAnsi="Candara" w:cs="Arial"/>
                <w:lang w:bidi="ar-SA"/>
              </w:rPr>
              <w:t>darovati komu osmijeh, radost</w:t>
            </w:r>
          </w:p>
          <w:p w:rsidR="00653A01" w:rsidRPr="00E26EA4" w:rsidRDefault="00653A01" w:rsidP="00653A01">
            <w:pPr>
              <w:pStyle w:val="NoSpacing"/>
              <w:rPr>
                <w:rFonts w:ascii="Candara" w:hAnsi="Candara"/>
              </w:rPr>
            </w:pPr>
            <w:r w:rsidRPr="004348EA">
              <w:rPr>
                <w:b/>
                <w:noProof/>
                <w:color w:val="0070C0"/>
                <w:lang w:eastAsia="hr-HR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F5BDF48" wp14:editId="6291ACC3">
                      <wp:simplePos x="0" y="0"/>
                      <wp:positionH relativeFrom="column">
                        <wp:posOffset>2385929</wp:posOffset>
                      </wp:positionH>
                      <wp:positionV relativeFrom="paragraph">
                        <wp:posOffset>113678</wp:posOffset>
                      </wp:positionV>
                      <wp:extent cx="285750" cy="0"/>
                      <wp:effectExtent l="0" t="76200" r="19050" b="95250"/>
                      <wp:wrapNone/>
                      <wp:docPr id="2" name="Ravni poveznik sa strelico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5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68C0A6" id="Ravni poveznik sa strelicom 2" o:spid="_x0000_s1026" type="#_x0000_t32" style="position:absolute;margin-left:187.85pt;margin-top:8.95pt;width:22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">
                      <v:stroke endarrow="block"/>
                    </v:shape>
                  </w:pict>
                </mc:Fallback>
              </mc:AlternateContent>
            </w:r>
            <w:r w:rsidRPr="004348EA">
              <w:rPr>
                <w:b/>
                <w:color w:val="0070C0"/>
                <w:lang w:eastAsia="hr-HR" w:bidi="ar-SA"/>
              </w:rPr>
              <w:t xml:space="preserve">                                                                                    </w:t>
            </w:r>
            <w:r>
              <w:rPr>
                <w:b/>
                <w:color w:val="0070C0"/>
                <w:lang w:eastAsia="hr-HR" w:bidi="ar-SA"/>
              </w:rPr>
              <w:t xml:space="preserve">   </w:t>
            </w:r>
            <w:r w:rsidRPr="00E26EA4">
              <w:rPr>
                <w:rFonts w:ascii="Candara" w:hAnsi="Candara"/>
              </w:rPr>
              <w:t xml:space="preserve">pozitivno gledati na svijet oko </w:t>
            </w:r>
          </w:p>
          <w:p w:rsidR="00653A01" w:rsidRPr="00E26EA4" w:rsidRDefault="00653A01" w:rsidP="00653A01">
            <w:pPr>
              <w:pStyle w:val="NoSpacing"/>
              <w:spacing w:line="276" w:lineRule="auto"/>
              <w:rPr>
                <w:rFonts w:ascii="Candara" w:hAnsi="Candara"/>
              </w:rPr>
            </w:pPr>
            <w:r w:rsidRPr="00E26EA4">
              <w:rPr>
                <w:rFonts w:ascii="Candara" w:hAnsi="Candara"/>
              </w:rPr>
              <w:t xml:space="preserve">                                                                                          </w:t>
            </w:r>
            <w:r>
              <w:rPr>
                <w:rFonts w:ascii="Candara" w:hAnsi="Candara"/>
              </w:rPr>
              <w:t xml:space="preserve"> </w:t>
            </w:r>
            <w:r w:rsidRPr="00E26EA4">
              <w:rPr>
                <w:rFonts w:ascii="Candara" w:hAnsi="Candara"/>
              </w:rPr>
              <w:t>sebe</w:t>
            </w:r>
          </w:p>
          <w:p w:rsidR="00653A01" w:rsidRPr="004348EA" w:rsidRDefault="00653A01" w:rsidP="00653A01">
            <w:pPr>
              <w:tabs>
                <w:tab w:val="center" w:pos="4783"/>
              </w:tabs>
              <w:suppressAutoHyphens w:val="0"/>
              <w:autoSpaceDN/>
              <w:spacing w:after="0"/>
              <w:textAlignment w:val="auto"/>
              <w:rPr>
                <w:rFonts w:ascii="Candara" w:eastAsia="Times New Roman" w:hAnsi="Candara"/>
                <w:lang w:eastAsia="hr-HR" w:bidi="ar-SA"/>
              </w:rPr>
            </w:pPr>
            <w:r w:rsidRPr="004348EA">
              <w:rPr>
                <w:rFonts w:ascii="Candara" w:eastAsia="Times New Roman" w:hAnsi="Candara"/>
                <w:noProof/>
                <w:lang w:eastAsia="hr-HR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99DAC5B" wp14:editId="00E9C7AD">
                      <wp:simplePos x="0" y="0"/>
                      <wp:positionH relativeFrom="column">
                        <wp:posOffset>2385630</wp:posOffset>
                      </wp:positionH>
                      <wp:positionV relativeFrom="paragraph">
                        <wp:posOffset>102235</wp:posOffset>
                      </wp:positionV>
                      <wp:extent cx="285750" cy="0"/>
                      <wp:effectExtent l="0" t="76200" r="19050" b="95250"/>
                      <wp:wrapNone/>
                      <wp:docPr id="1" name="Ravni poveznik sa strelicom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5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B7A86F" id="Ravni poveznik sa strelicom 1" o:spid="_x0000_s1026" type="#_x0000_t32" style="position:absolute;margin-left:187.85pt;margin-top:8.05pt;width:22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">
                      <v:stroke endarrow="block"/>
                    </v:shape>
                  </w:pict>
                </mc:Fallback>
              </mc:AlternateContent>
            </w:r>
            <w:r w:rsidRPr="004348EA">
              <w:rPr>
                <w:rFonts w:ascii="Candara" w:eastAsia="Times New Roman" w:hAnsi="Candara"/>
                <w:lang w:eastAsia="hr-HR" w:bidi="ar-SA"/>
              </w:rPr>
              <w:t xml:space="preserve">                                                                                           biti dobro raspoložen</w:t>
            </w:r>
          </w:p>
          <w:p w:rsidR="00653A01" w:rsidRDefault="00653A01" w:rsidP="00653A01">
            <w:pPr>
              <w:tabs>
                <w:tab w:val="center" w:pos="4783"/>
              </w:tabs>
              <w:suppressAutoHyphens w:val="0"/>
              <w:autoSpaceDN/>
              <w:spacing w:after="0" w:line="360" w:lineRule="auto"/>
              <w:ind w:left="1452" w:hanging="1452"/>
              <w:textAlignment w:val="auto"/>
              <w:rPr>
                <w:rFonts w:ascii="Candara" w:eastAsia="Times New Roman" w:hAnsi="Candara"/>
                <w:lang w:eastAsia="hr-HR" w:bidi="ar-SA"/>
              </w:rPr>
            </w:pPr>
            <w:r w:rsidRPr="00E26EA4">
              <w:rPr>
                <w:rFonts w:ascii="Candara" w:eastAsia="Times New Roman" w:hAnsi="Candara"/>
                <w:b/>
                <w:lang w:eastAsia="hr-HR" w:bidi="ar-SA"/>
              </w:rPr>
              <w:t>Osnovna misao:</w:t>
            </w:r>
            <w:r w:rsidRPr="004348EA">
              <w:rPr>
                <w:rFonts w:ascii="Candara" w:eastAsia="Times New Roman" w:hAnsi="Candara"/>
                <w:lang w:eastAsia="hr-HR" w:bidi="ar-SA"/>
              </w:rPr>
              <w:t xml:space="preserve"> Budemo li dobronamjerni i budemo li se radosno obraćali </w:t>
            </w:r>
            <w:r>
              <w:rPr>
                <w:rFonts w:ascii="Candara" w:eastAsia="Times New Roman" w:hAnsi="Candara"/>
                <w:lang w:eastAsia="hr-HR" w:bidi="ar-SA"/>
              </w:rPr>
              <w:t xml:space="preserve">   </w:t>
            </w:r>
          </w:p>
          <w:p w:rsidR="00653A01" w:rsidRPr="004348EA" w:rsidRDefault="00653A01" w:rsidP="00653A01">
            <w:pPr>
              <w:tabs>
                <w:tab w:val="center" w:pos="4783"/>
              </w:tabs>
              <w:suppressAutoHyphens w:val="0"/>
              <w:autoSpaceDN/>
              <w:spacing w:after="0" w:line="360" w:lineRule="auto"/>
              <w:ind w:left="1452" w:hanging="1452"/>
              <w:textAlignment w:val="auto"/>
              <w:rPr>
                <w:rFonts w:ascii="Candara" w:eastAsia="Times New Roman" w:hAnsi="Candara"/>
                <w:lang w:eastAsia="hr-HR" w:bidi="ar-SA"/>
              </w:rPr>
            </w:pPr>
            <w:r>
              <w:rPr>
                <w:rFonts w:ascii="Candara" w:eastAsia="Times New Roman" w:hAnsi="Candara"/>
                <w:b/>
                <w:lang w:eastAsia="hr-HR" w:bidi="ar-SA"/>
              </w:rPr>
              <w:t xml:space="preserve">                                 </w:t>
            </w:r>
            <w:r w:rsidRPr="004348EA">
              <w:rPr>
                <w:rFonts w:ascii="Candara" w:eastAsia="Times New Roman" w:hAnsi="Candara"/>
                <w:lang w:eastAsia="hr-HR" w:bidi="ar-SA"/>
              </w:rPr>
              <w:t xml:space="preserve">ljudima, smijeh i radost bit će svuda oko nas. </w:t>
            </w:r>
          </w:p>
          <w:p w:rsidR="00653A01" w:rsidRPr="00E26EA4" w:rsidRDefault="00653A01" w:rsidP="00653A01">
            <w:pPr>
              <w:tabs>
                <w:tab w:val="center" w:pos="4783"/>
              </w:tabs>
              <w:suppressAutoHyphens w:val="0"/>
              <w:autoSpaceDN/>
              <w:spacing w:after="0" w:line="360" w:lineRule="auto"/>
              <w:ind w:left="1452" w:hanging="1452"/>
              <w:textAlignment w:val="auto"/>
              <w:rPr>
                <w:rFonts w:ascii="Candara" w:eastAsia="Times New Roman" w:hAnsi="Candara"/>
                <w:b/>
                <w:lang w:eastAsia="hr-HR" w:bidi="ar-SA"/>
              </w:rPr>
            </w:pPr>
            <w:r w:rsidRPr="00E26EA4">
              <w:rPr>
                <w:rFonts w:ascii="Candara" w:eastAsia="Times New Roman" w:hAnsi="Candara"/>
                <w:b/>
                <w:lang w:eastAsia="hr-HR" w:bidi="ar-SA"/>
              </w:rPr>
              <w:t>Vrsta stiha prema broju slogova:</w:t>
            </w:r>
          </w:p>
          <w:p w:rsidR="00653A01" w:rsidRPr="004348EA" w:rsidRDefault="00653A01" w:rsidP="00653A01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/>
                <w:lang w:eastAsia="hr-HR" w:bidi="ar-SA"/>
              </w:rPr>
            </w:pPr>
            <w:r w:rsidRPr="004348EA">
              <w:rPr>
                <w:rFonts w:ascii="Candara" w:eastAsia="Times New Roman" w:hAnsi="Candara"/>
                <w:i/>
                <w:lang w:eastAsia="hr-HR" w:bidi="ar-SA"/>
              </w:rPr>
              <w:t>Gdje će-mo smijeh si-ja-ti?</w:t>
            </w:r>
            <w:r w:rsidRPr="004348EA">
              <w:rPr>
                <w:rFonts w:ascii="Candara" w:eastAsia="Times New Roman" w:hAnsi="Candara"/>
                <w:lang w:eastAsia="hr-HR" w:bidi="ar-SA"/>
              </w:rPr>
              <w:t xml:space="preserve">     </w:t>
            </w:r>
            <w:r w:rsidRPr="004348EA">
              <w:rPr>
                <w:rFonts w:ascii="Candara" w:eastAsia="Times New Roman" w:hAnsi="Candara"/>
                <w:b/>
                <w:color w:val="002060"/>
                <w:lang w:eastAsia="hr-HR" w:bidi="ar-SA"/>
              </w:rPr>
              <w:t>sedmerac</w:t>
            </w:r>
            <w:r w:rsidRPr="004348EA">
              <w:rPr>
                <w:rFonts w:ascii="Candara" w:eastAsia="Times New Roman" w:hAnsi="Candara"/>
                <w:b/>
                <w:color w:val="7030A0"/>
                <w:lang w:eastAsia="hr-HR" w:bidi="ar-SA"/>
              </w:rPr>
              <w:t xml:space="preserve"> </w:t>
            </w:r>
            <w:r w:rsidRPr="004348EA">
              <w:rPr>
                <w:rFonts w:ascii="Candara" w:eastAsia="Times New Roman" w:hAnsi="Candara"/>
                <w:b/>
                <w:color w:val="948A54"/>
                <w:lang w:eastAsia="hr-HR" w:bidi="ar-SA"/>
              </w:rPr>
              <w:t xml:space="preserve">   (dug stih)</w:t>
            </w:r>
          </w:p>
          <w:p w:rsidR="00653A01" w:rsidRPr="004348EA" w:rsidRDefault="00653A01" w:rsidP="00653A01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/>
                <w:lang w:eastAsia="hr-HR" w:bidi="ar-SA"/>
              </w:rPr>
            </w:pPr>
            <w:r w:rsidRPr="004348EA">
              <w:rPr>
                <w:rFonts w:ascii="Candara" w:eastAsia="Times New Roman" w:hAnsi="Candara"/>
                <w:i/>
                <w:lang w:eastAsia="hr-HR" w:bidi="ar-SA"/>
              </w:rPr>
              <w:t>Po dvo-ri-štu,</w:t>
            </w:r>
            <w:r w:rsidRPr="004348EA">
              <w:rPr>
                <w:rFonts w:ascii="Candara" w:eastAsia="Times New Roman" w:hAnsi="Candara"/>
                <w:lang w:eastAsia="hr-HR" w:bidi="ar-SA"/>
              </w:rPr>
              <w:t xml:space="preserve">                            </w:t>
            </w:r>
            <w:r w:rsidRPr="004348EA">
              <w:rPr>
                <w:rFonts w:ascii="Candara" w:eastAsia="Times New Roman" w:hAnsi="Candara"/>
                <w:b/>
                <w:color w:val="FF6600"/>
                <w:lang w:eastAsia="hr-HR" w:bidi="ar-SA"/>
              </w:rPr>
              <w:t xml:space="preserve">četverac      </w:t>
            </w:r>
            <w:r w:rsidRPr="004348EA">
              <w:rPr>
                <w:rFonts w:ascii="Candara" w:eastAsia="Times New Roman" w:hAnsi="Candara"/>
                <w:b/>
                <w:color w:val="948A54"/>
                <w:lang w:eastAsia="hr-HR" w:bidi="ar-SA"/>
              </w:rPr>
              <w:t>(kratak stih)</w:t>
            </w:r>
          </w:p>
          <w:p w:rsidR="00653A01" w:rsidRPr="004348EA" w:rsidRDefault="00653A01" w:rsidP="00653A01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/>
                <w:lang w:eastAsia="hr-HR" w:bidi="ar-SA"/>
              </w:rPr>
            </w:pPr>
            <w:r w:rsidRPr="004348EA">
              <w:rPr>
                <w:rFonts w:ascii="Candara" w:eastAsia="Times New Roman" w:hAnsi="Candara"/>
                <w:i/>
                <w:lang w:eastAsia="hr-HR" w:bidi="ar-SA"/>
              </w:rPr>
              <w:t>I-gra-li-štu,</w:t>
            </w:r>
            <w:r w:rsidRPr="004348EA">
              <w:rPr>
                <w:rFonts w:ascii="Candara" w:eastAsia="Times New Roman" w:hAnsi="Candara"/>
                <w:lang w:eastAsia="hr-HR" w:bidi="ar-SA"/>
              </w:rPr>
              <w:t xml:space="preserve">                                 </w:t>
            </w:r>
            <w:r w:rsidRPr="004348EA">
              <w:rPr>
                <w:rFonts w:ascii="Candara" w:eastAsia="Times New Roman" w:hAnsi="Candara"/>
                <w:b/>
                <w:color w:val="FF6600"/>
                <w:lang w:eastAsia="hr-HR" w:bidi="ar-SA"/>
              </w:rPr>
              <w:t>četverac</w:t>
            </w:r>
          </w:p>
          <w:p w:rsidR="00653A01" w:rsidRPr="004348EA" w:rsidRDefault="00653A01" w:rsidP="00653A01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/>
                <w:lang w:eastAsia="hr-HR" w:bidi="ar-SA"/>
              </w:rPr>
            </w:pPr>
            <w:r w:rsidRPr="004348EA">
              <w:rPr>
                <w:rFonts w:ascii="Candara" w:eastAsia="Times New Roman" w:hAnsi="Candara"/>
                <w:i/>
                <w:lang w:eastAsia="hr-HR" w:bidi="ar-SA"/>
              </w:rPr>
              <w:t>Šu-mom, is-pod gra-nja –</w:t>
            </w:r>
            <w:r w:rsidRPr="004348EA">
              <w:rPr>
                <w:rFonts w:ascii="Candara" w:eastAsia="Times New Roman" w:hAnsi="Candara"/>
                <w:lang w:eastAsia="hr-HR" w:bidi="ar-SA"/>
              </w:rPr>
              <w:t xml:space="preserve">      </w:t>
            </w:r>
            <w:r w:rsidRPr="004348EA">
              <w:rPr>
                <w:rFonts w:ascii="Candara" w:eastAsia="Times New Roman" w:hAnsi="Candara"/>
                <w:b/>
                <w:color w:val="538135" w:themeColor="accent6" w:themeShade="BF"/>
                <w:lang w:eastAsia="hr-HR" w:bidi="ar-SA"/>
              </w:rPr>
              <w:t>šesterac</w:t>
            </w:r>
          </w:p>
          <w:p w:rsidR="00653A01" w:rsidRPr="004348EA" w:rsidRDefault="00653A01" w:rsidP="00653A01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/>
                <w:lang w:eastAsia="hr-HR" w:bidi="ar-SA"/>
              </w:rPr>
            </w:pPr>
            <w:r w:rsidRPr="004348EA">
              <w:rPr>
                <w:rFonts w:ascii="Candara" w:eastAsia="Times New Roman" w:hAnsi="Candara"/>
                <w:i/>
                <w:lang w:eastAsia="hr-HR" w:bidi="ar-SA"/>
              </w:rPr>
              <w:t>Gdje god je i-gra-nja.</w:t>
            </w:r>
            <w:r w:rsidRPr="004348EA">
              <w:rPr>
                <w:rFonts w:ascii="Candara" w:eastAsia="Times New Roman" w:hAnsi="Candara"/>
                <w:lang w:eastAsia="hr-HR" w:bidi="ar-SA"/>
              </w:rPr>
              <w:t xml:space="preserve">              </w:t>
            </w:r>
            <w:r w:rsidRPr="004348EA">
              <w:rPr>
                <w:rFonts w:ascii="Candara" w:eastAsia="Times New Roman" w:hAnsi="Candara"/>
                <w:b/>
                <w:color w:val="538135" w:themeColor="accent6" w:themeShade="BF"/>
                <w:lang w:eastAsia="hr-HR" w:bidi="ar-SA"/>
              </w:rPr>
              <w:t>šesterac</w:t>
            </w:r>
          </w:p>
          <w:p w:rsidR="007E4BF0" w:rsidRDefault="00653A01" w:rsidP="00653A01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348EA">
              <w:rPr>
                <w:rFonts w:ascii="Candara" w:eastAsia="Times New Roman" w:hAnsi="Candara"/>
                <w:i/>
                <w:lang w:eastAsia="hr-HR" w:bidi="ar-SA"/>
              </w:rPr>
              <w:t>A gdje će smijeh kli-ja-ti?</w:t>
            </w:r>
            <w:r w:rsidRPr="004348EA">
              <w:rPr>
                <w:rFonts w:ascii="Candara" w:eastAsia="Times New Roman" w:hAnsi="Candara"/>
                <w:lang w:eastAsia="hr-HR" w:bidi="ar-SA"/>
              </w:rPr>
              <w:t xml:space="preserve">       </w:t>
            </w:r>
            <w:r w:rsidRPr="004348EA">
              <w:rPr>
                <w:rFonts w:ascii="Candara" w:eastAsia="Times New Roman" w:hAnsi="Candara"/>
                <w:b/>
                <w:color w:val="002060"/>
                <w:lang w:eastAsia="hr-HR" w:bidi="ar-SA"/>
              </w:rPr>
              <w:t>sedmerac</w:t>
            </w:r>
            <w:r w:rsidRPr="004348EA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</w:t>
            </w:r>
          </w:p>
          <w:p w:rsidR="007E4BF0" w:rsidRDefault="007E4BF0" w:rsidP="00653A01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7E4BF0" w:rsidRDefault="007E4BF0" w:rsidP="00653A01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653A01" w:rsidRPr="004348EA" w:rsidRDefault="00653A01" w:rsidP="00653A01">
            <w:pPr>
              <w:suppressAutoHyphens w:val="0"/>
              <w:autoSpaceDN/>
              <w:spacing w:after="0" w:line="240" w:lineRule="auto"/>
              <w:textAlignment w:val="auto"/>
              <w:rPr>
                <w:rFonts w:ascii="Candara" w:eastAsia="Times New Roman" w:hAnsi="Candara"/>
                <w:lang w:eastAsia="hr-HR" w:bidi="ar-SA"/>
              </w:rPr>
            </w:pPr>
            <w:bookmarkStart w:id="0" w:name="_GoBack"/>
            <w:bookmarkEnd w:id="0"/>
            <w:r w:rsidRPr="004348EA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                 </w:t>
            </w:r>
          </w:p>
        </w:tc>
      </w:tr>
      <w:tr w:rsidR="00653A01" w:rsidRPr="004348EA" w:rsidTr="00653A01">
        <w:trPr>
          <w:trHeight w:val="230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A01" w:rsidRPr="004348EA" w:rsidRDefault="00653A01" w:rsidP="00653A01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348EA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>Nastavni materijal</w:t>
            </w:r>
          </w:p>
        </w:tc>
        <w:tc>
          <w:tcPr>
            <w:tcW w:w="735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A01" w:rsidRPr="004348EA" w:rsidRDefault="00653A01" w:rsidP="00653A01">
            <w:pPr>
              <w:spacing w:after="0" w:line="240" w:lineRule="auto"/>
              <w:rPr>
                <w:rFonts w:ascii="Candara" w:hAnsi="Candara"/>
              </w:rPr>
            </w:pPr>
            <w:r w:rsidRPr="004348EA">
              <w:rPr>
                <w:rFonts w:ascii="Candara" w:eastAsia="Times New Roman" w:hAnsi="Candara"/>
                <w:bCs/>
                <w:lang w:eastAsia="hr-HR" w:bidi="ar-SA"/>
              </w:rPr>
              <w:t xml:space="preserve">udžbenik </w:t>
            </w:r>
            <w:r w:rsidRPr="004348EA">
              <w:rPr>
                <w:rFonts w:ascii="Candara" w:eastAsia="Times New Roman" w:hAnsi="Candara"/>
                <w:bCs/>
                <w:i/>
                <w:lang w:eastAsia="hr-HR" w:bidi="ar-SA"/>
              </w:rPr>
              <w:t>Hrvatski bez granica 5,</w:t>
            </w:r>
            <w:r w:rsidRPr="004348EA">
              <w:rPr>
                <w:rFonts w:ascii="Candara" w:eastAsia="Times New Roman" w:hAnsi="Candara"/>
                <w:bCs/>
                <w:lang w:eastAsia="hr-HR" w:bidi="ar-SA"/>
              </w:rPr>
              <w:t xml:space="preserve"> učeničke bilježnice, ploča, računalo, projektor</w:t>
            </w:r>
          </w:p>
        </w:tc>
      </w:tr>
      <w:tr w:rsidR="00653A01" w:rsidRPr="004348EA" w:rsidTr="00653A01">
        <w:trPr>
          <w:trHeight w:val="573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A01" w:rsidRPr="004348EA" w:rsidRDefault="00653A01" w:rsidP="00653A01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348EA">
              <w:rPr>
                <w:rFonts w:ascii="Candara" w:eastAsia="Times New Roman" w:hAnsi="Candara" w:cs="Arial"/>
                <w:b/>
                <w:bCs/>
                <w:lang w:bidi="ar-SA"/>
              </w:rPr>
              <w:t>Izvori i tekstovi</w:t>
            </w:r>
          </w:p>
          <w:p w:rsidR="00653A01" w:rsidRPr="004348EA" w:rsidRDefault="00653A01" w:rsidP="00653A01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348EA">
              <w:rPr>
                <w:rFonts w:ascii="Candara" w:eastAsia="Times New Roman" w:hAnsi="Candara" w:cs="Arial"/>
                <w:b/>
                <w:bCs/>
                <w:lang w:bidi="ar-SA"/>
              </w:rPr>
              <w:t>(moguće poveznice)</w:t>
            </w:r>
          </w:p>
        </w:tc>
        <w:tc>
          <w:tcPr>
            <w:tcW w:w="735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A01" w:rsidRPr="004348EA" w:rsidRDefault="00653A01" w:rsidP="00653A01">
            <w:pPr>
              <w:spacing w:after="0" w:line="240" w:lineRule="auto"/>
              <w:rPr>
                <w:rFonts w:ascii="Candara" w:eastAsia="Times New Roman" w:hAnsi="Candara"/>
                <w:bCs/>
                <w:lang w:eastAsia="hr-HR" w:bidi="ar-SA"/>
              </w:rPr>
            </w:pPr>
            <w:r w:rsidRPr="004348EA">
              <w:rPr>
                <w:rFonts w:ascii="Candara" w:eastAsia="Times New Roman" w:hAnsi="Candara"/>
                <w:b/>
                <w:bCs/>
                <w:lang w:eastAsia="hr-HR" w:bidi="ar-SA"/>
              </w:rPr>
              <w:t xml:space="preserve"> </w:t>
            </w:r>
            <w:hyperlink r:id="rId5" w:history="1">
              <w:r w:rsidRPr="004348EA">
                <w:rPr>
                  <w:rStyle w:val="Hyperlink"/>
                  <w:rFonts w:ascii="Candara" w:eastAsia="Times New Roman" w:hAnsi="Candara"/>
                  <w:bCs/>
                  <w:lang w:eastAsia="hr-HR" w:bidi="ar-SA"/>
                </w:rPr>
                <w:t>www.biografija.com/grigor-vitez</w:t>
              </w:r>
            </w:hyperlink>
            <w:r w:rsidRPr="004348EA">
              <w:rPr>
                <w:rFonts w:ascii="Candara" w:eastAsia="Times New Roman" w:hAnsi="Candara"/>
                <w:bCs/>
                <w:lang w:eastAsia="hr-HR" w:bidi="ar-SA"/>
              </w:rPr>
              <w:t xml:space="preserve"> </w:t>
            </w:r>
          </w:p>
          <w:p w:rsidR="00653A01" w:rsidRPr="004348EA" w:rsidRDefault="007E4BF0" w:rsidP="00653A01">
            <w:pPr>
              <w:spacing w:after="0" w:line="240" w:lineRule="auto"/>
              <w:rPr>
                <w:rFonts w:ascii="Candara" w:eastAsia="Times New Roman" w:hAnsi="Candara"/>
                <w:bCs/>
                <w:lang w:eastAsia="hr-HR" w:bidi="ar-SA"/>
              </w:rPr>
            </w:pPr>
            <w:hyperlink r:id="rId6" w:history="1">
              <w:r w:rsidR="00653A01" w:rsidRPr="004348EA">
                <w:rPr>
                  <w:rStyle w:val="Hyperlink"/>
                  <w:rFonts w:ascii="Candara" w:eastAsia="Times New Roman" w:hAnsi="Candara"/>
                  <w:bCs/>
                  <w:lang w:eastAsia="hr-HR" w:bidi="ar-SA"/>
                </w:rPr>
                <w:t>https://magazin.hrt.hr/402164/tko-je-bio-grigor-vitez</w:t>
              </w:r>
            </w:hyperlink>
            <w:r w:rsidR="00653A01" w:rsidRPr="004348EA">
              <w:rPr>
                <w:rFonts w:ascii="Candara" w:eastAsia="Times New Roman" w:hAnsi="Candara"/>
                <w:bCs/>
                <w:lang w:eastAsia="hr-HR" w:bidi="ar-SA"/>
              </w:rPr>
              <w:t xml:space="preserve"> </w:t>
            </w:r>
          </w:p>
          <w:p w:rsidR="00653A01" w:rsidRPr="004348EA" w:rsidRDefault="007E4BF0" w:rsidP="00653A01">
            <w:pPr>
              <w:spacing w:after="0" w:line="240" w:lineRule="auto"/>
              <w:rPr>
                <w:rFonts w:ascii="Candara" w:eastAsia="Times New Roman" w:hAnsi="Candara"/>
                <w:bCs/>
                <w:lang w:eastAsia="hr-HR" w:bidi="ar-SA"/>
              </w:rPr>
            </w:pPr>
            <w:hyperlink r:id="rId7" w:history="1">
              <w:r w:rsidR="00653A01" w:rsidRPr="004348EA">
                <w:rPr>
                  <w:rStyle w:val="Hyperlink"/>
                  <w:rFonts w:ascii="Candara" w:eastAsia="Times New Roman" w:hAnsi="Candara"/>
                  <w:bCs/>
                  <w:lang w:eastAsia="hr-HR" w:bidi="ar-SA"/>
                </w:rPr>
                <w:t>http://www.savez-dnd.hr/podnaslov-ap-05/</w:t>
              </w:r>
            </w:hyperlink>
            <w:r w:rsidR="00653A01" w:rsidRPr="004348EA">
              <w:rPr>
                <w:rFonts w:ascii="Candara" w:eastAsia="Times New Roman" w:hAnsi="Candara"/>
                <w:bCs/>
                <w:lang w:eastAsia="hr-HR" w:bidi="ar-SA"/>
              </w:rPr>
              <w:t xml:space="preserve"> </w:t>
            </w:r>
          </w:p>
        </w:tc>
      </w:tr>
      <w:tr w:rsidR="00653A01" w:rsidRPr="004348EA" w:rsidTr="00653A01">
        <w:trPr>
          <w:trHeight w:val="573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A01" w:rsidRPr="004348EA" w:rsidRDefault="00653A01" w:rsidP="00653A01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348EA">
              <w:rPr>
                <w:rFonts w:ascii="Candara" w:eastAsia="Times New Roman" w:hAnsi="Candara" w:cs="Arial"/>
                <w:b/>
                <w:bCs/>
                <w:lang w:bidi="ar-SA"/>
              </w:rPr>
              <w:t>Povezanost s međupredmetnim temama</w:t>
            </w:r>
          </w:p>
        </w:tc>
        <w:tc>
          <w:tcPr>
            <w:tcW w:w="735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A01" w:rsidRPr="00E26EA4" w:rsidRDefault="00653A01" w:rsidP="00653A01">
            <w:pPr>
              <w:spacing w:after="0" w:line="240" w:lineRule="auto"/>
              <w:rPr>
                <w:rFonts w:ascii="Candara" w:eastAsia="Times New Roman" w:hAnsi="Candara"/>
                <w:b/>
                <w:bCs/>
                <w:color w:val="000000"/>
                <w:lang w:eastAsia="hr-HR" w:bidi="ar-SA"/>
              </w:rPr>
            </w:pPr>
            <w:r w:rsidRPr="00E26EA4">
              <w:rPr>
                <w:rFonts w:ascii="Candara" w:eastAsia="Times New Roman" w:hAnsi="Candara"/>
                <w:b/>
                <w:bCs/>
                <w:color w:val="000000"/>
                <w:lang w:eastAsia="hr-HR" w:bidi="ar-SA"/>
              </w:rPr>
              <w:t xml:space="preserve">Osobni i socijalni razvoj: </w:t>
            </w:r>
          </w:p>
          <w:p w:rsidR="00653A01" w:rsidRPr="004348EA" w:rsidRDefault="00653A01" w:rsidP="00653A01">
            <w:pPr>
              <w:spacing w:after="0" w:line="240" w:lineRule="auto"/>
              <w:rPr>
                <w:rFonts w:ascii="Candara" w:eastAsia="Times New Roman" w:hAnsi="Candara"/>
                <w:bCs/>
                <w:color w:val="000000"/>
                <w:lang w:eastAsia="hr-HR" w:bidi="ar-SA"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Pr="004348EA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>uvažava i prihvaća različitosti.</w:t>
            </w:r>
          </w:p>
          <w:p w:rsidR="00653A01" w:rsidRDefault="00653A01" w:rsidP="00653A01">
            <w:pPr>
              <w:spacing w:after="0" w:line="240" w:lineRule="auto"/>
              <w:rPr>
                <w:rFonts w:ascii="Candara" w:hAnsi="Candara"/>
              </w:rPr>
            </w:pPr>
          </w:p>
          <w:p w:rsidR="00653A01" w:rsidRPr="00E26EA4" w:rsidRDefault="00653A01" w:rsidP="00653A01">
            <w:pPr>
              <w:spacing w:after="0" w:line="240" w:lineRule="auto"/>
              <w:rPr>
                <w:rFonts w:ascii="Candara" w:hAnsi="Candara"/>
                <w:b/>
              </w:rPr>
            </w:pPr>
            <w:r w:rsidRPr="00E26EA4">
              <w:rPr>
                <w:rFonts w:ascii="Candara" w:hAnsi="Candara"/>
                <w:b/>
              </w:rPr>
              <w:t>Građanski odgoj:</w:t>
            </w:r>
          </w:p>
          <w:p w:rsidR="00653A01" w:rsidRPr="004348EA" w:rsidRDefault="00653A01" w:rsidP="00653A01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Pr="004348EA">
              <w:rPr>
                <w:rFonts w:ascii="Candara" w:hAnsi="Candara"/>
              </w:rPr>
              <w:t>primjenjuje ljudska prava u svakodnevnom</w:t>
            </w:r>
            <w:r>
              <w:rPr>
                <w:rFonts w:ascii="Candara" w:hAnsi="Candara"/>
              </w:rPr>
              <w:t>e</w:t>
            </w:r>
            <w:r w:rsidRPr="004348EA">
              <w:rPr>
                <w:rFonts w:ascii="Candara" w:hAnsi="Candara"/>
              </w:rPr>
              <w:t xml:space="preserve"> životu u skladu sa svojim iskustvima i potrebama</w:t>
            </w:r>
          </w:p>
          <w:p w:rsidR="00653A01" w:rsidRPr="004348EA" w:rsidRDefault="00653A01" w:rsidP="00653A01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Pr="004348EA">
              <w:rPr>
                <w:rFonts w:ascii="Candara" w:hAnsi="Candara"/>
              </w:rPr>
              <w:t>promiče pravila demokratske zajednice</w:t>
            </w:r>
            <w:r>
              <w:rPr>
                <w:rFonts w:ascii="Candara" w:hAnsi="Candara"/>
              </w:rPr>
              <w:t>.</w:t>
            </w:r>
          </w:p>
        </w:tc>
      </w:tr>
    </w:tbl>
    <w:p w:rsidR="008145BA" w:rsidRPr="004348EA" w:rsidRDefault="008145BA" w:rsidP="008145BA">
      <w:pPr>
        <w:spacing w:after="0" w:line="240" w:lineRule="auto"/>
        <w:rPr>
          <w:rFonts w:ascii="Candara" w:eastAsia="Times New Roman" w:hAnsi="Candara"/>
          <w:lang w:eastAsia="hr-HR" w:bidi="ar-SA"/>
        </w:rPr>
      </w:pPr>
    </w:p>
    <w:p w:rsidR="00353FF8" w:rsidRPr="004348EA" w:rsidRDefault="00353FF8" w:rsidP="008145BA">
      <w:pPr>
        <w:spacing w:after="0" w:line="240" w:lineRule="auto"/>
        <w:rPr>
          <w:rFonts w:ascii="Candara" w:eastAsia="Times New Roman" w:hAnsi="Candara"/>
          <w:lang w:eastAsia="hr-HR" w:bidi="ar-SA"/>
        </w:rPr>
      </w:pPr>
    </w:p>
    <w:p w:rsidR="00E26EA4" w:rsidRDefault="00353FF8" w:rsidP="008145BA">
      <w:pPr>
        <w:spacing w:after="0" w:line="240" w:lineRule="auto"/>
        <w:rPr>
          <w:rFonts w:ascii="Candara" w:eastAsia="Times New Roman" w:hAnsi="Candara"/>
          <w:lang w:eastAsia="hr-HR" w:bidi="ar-SA"/>
        </w:rPr>
      </w:pPr>
      <w:r w:rsidRPr="00E26EA4">
        <w:rPr>
          <w:rFonts w:ascii="Candara" w:eastAsia="Times New Roman" w:hAnsi="Candara"/>
          <w:b/>
          <w:lang w:eastAsia="hr-HR" w:bidi="ar-SA"/>
        </w:rPr>
        <w:t>Prilog 1.</w:t>
      </w:r>
      <w:r w:rsidRPr="004348EA">
        <w:rPr>
          <w:rFonts w:ascii="Candara" w:eastAsia="Times New Roman" w:hAnsi="Candara"/>
          <w:lang w:eastAsia="hr-HR" w:bidi="ar-SA"/>
        </w:rPr>
        <w:t xml:space="preserve">  </w:t>
      </w:r>
    </w:p>
    <w:p w:rsidR="00E26EA4" w:rsidRDefault="00E26EA4" w:rsidP="008145BA">
      <w:pPr>
        <w:spacing w:after="0" w:line="240" w:lineRule="auto"/>
        <w:rPr>
          <w:rFonts w:ascii="Candara" w:eastAsia="Times New Roman" w:hAnsi="Candara"/>
          <w:lang w:eastAsia="hr-HR" w:bidi="ar-SA"/>
        </w:rPr>
      </w:pPr>
    </w:p>
    <w:p w:rsidR="008145BA" w:rsidRPr="00E26EA4" w:rsidRDefault="00E26EA4" w:rsidP="008145BA">
      <w:pPr>
        <w:spacing w:after="0" w:line="240" w:lineRule="auto"/>
        <w:rPr>
          <w:rFonts w:ascii="Candara" w:eastAsia="Times New Roman" w:hAnsi="Candara"/>
          <w:u w:val="single"/>
          <w:lang w:eastAsia="hr-HR" w:bidi="ar-SA"/>
        </w:rPr>
      </w:pPr>
      <w:r w:rsidRPr="00E26EA4">
        <w:rPr>
          <w:rFonts w:ascii="Candara" w:eastAsia="Times New Roman" w:hAnsi="Candara"/>
          <w:u w:val="single"/>
          <w:lang w:eastAsia="hr-HR" w:bidi="ar-SA"/>
        </w:rPr>
        <w:t>P</w:t>
      </w:r>
      <w:r w:rsidR="00353FF8" w:rsidRPr="00E26EA4">
        <w:rPr>
          <w:rFonts w:ascii="Candara" w:eastAsia="Times New Roman" w:hAnsi="Candara"/>
          <w:u w:val="single"/>
          <w:lang w:eastAsia="hr-HR" w:bidi="ar-SA"/>
        </w:rPr>
        <w:t>rijedlog za domaću zadaću</w:t>
      </w:r>
    </w:p>
    <w:p w:rsidR="00353FF8" w:rsidRPr="004348EA" w:rsidRDefault="00353FF8" w:rsidP="008145BA">
      <w:pPr>
        <w:spacing w:after="0" w:line="240" w:lineRule="auto"/>
        <w:rPr>
          <w:rFonts w:ascii="Candara" w:eastAsia="Times New Roman" w:hAnsi="Candara"/>
          <w:lang w:eastAsia="hr-HR" w:bidi="ar-SA"/>
        </w:rPr>
      </w:pPr>
    </w:p>
    <w:p w:rsidR="00353FF8" w:rsidRPr="004348EA" w:rsidRDefault="00353FF8" w:rsidP="00E26EA4">
      <w:pPr>
        <w:tabs>
          <w:tab w:val="left" w:pos="142"/>
        </w:tabs>
        <w:suppressAutoHyphens w:val="0"/>
        <w:autoSpaceDN/>
        <w:spacing w:after="0"/>
        <w:textAlignment w:val="auto"/>
        <w:rPr>
          <w:rFonts w:ascii="Candara" w:eastAsia="Times New Roman" w:hAnsi="Candara"/>
          <w:lang w:eastAsia="hr-HR" w:bidi="ar-SA"/>
        </w:rPr>
      </w:pPr>
      <w:r w:rsidRPr="004348EA">
        <w:rPr>
          <w:rFonts w:ascii="Candara" w:eastAsia="Times New Roman" w:hAnsi="Candara"/>
          <w:lang w:eastAsia="hr-HR" w:bidi="ar-SA"/>
        </w:rPr>
        <w:t>1. Kn</w:t>
      </w:r>
      <w:r w:rsidR="00E26EA4">
        <w:rPr>
          <w:rFonts w:ascii="Candara" w:eastAsia="Times New Roman" w:hAnsi="Candara"/>
          <w:lang w:eastAsia="hr-HR" w:bidi="ar-SA"/>
        </w:rPr>
        <w:t xml:space="preserve">jiževnik Mark Twain napisao je </w:t>
      </w:r>
      <w:r w:rsidRPr="004348EA">
        <w:rPr>
          <w:rFonts w:ascii="Candara" w:eastAsia="Times New Roman" w:hAnsi="Candara"/>
          <w:lang w:eastAsia="hr-HR" w:bidi="ar-SA"/>
        </w:rPr>
        <w:t xml:space="preserve">da je najbolji način da se razveselimo taj da pokušamo </w:t>
      </w:r>
      <w:r w:rsidRPr="004348EA">
        <w:rPr>
          <w:rFonts w:ascii="Candara" w:eastAsia="Times New Roman" w:hAnsi="Candara"/>
          <w:bCs/>
          <w:lang w:eastAsia="hr-HR" w:bidi="ar-SA"/>
        </w:rPr>
        <w:t>razveseliti nekoga drugoga</w:t>
      </w:r>
      <w:r w:rsidRPr="004348EA">
        <w:rPr>
          <w:rFonts w:ascii="Candara" w:eastAsia="Times New Roman" w:hAnsi="Candara"/>
          <w:lang w:eastAsia="hr-HR" w:bidi="ar-SA"/>
        </w:rPr>
        <w:t>. Kad nasmijemo druge i sami se smijemo. Postani izmamljivač osmijeha. Napravi fotografije koje izazivaju osmijeh, osmisli strip, priču, šalu ili anegdotu te ih ispričaj prijatelju ili ukućanima. Pritom trebaš paziti da ša</w:t>
      </w:r>
      <w:r w:rsidR="00E26EA4">
        <w:rPr>
          <w:rFonts w:ascii="Candara" w:eastAsia="Times New Roman" w:hAnsi="Candara"/>
          <w:lang w:eastAsia="hr-HR" w:bidi="ar-SA"/>
        </w:rPr>
        <w:t xml:space="preserve">la doista bude šala i da njome </w:t>
      </w:r>
      <w:r w:rsidRPr="004348EA">
        <w:rPr>
          <w:rFonts w:ascii="Candara" w:eastAsia="Times New Roman" w:hAnsi="Candara"/>
          <w:lang w:eastAsia="hr-HR" w:bidi="ar-SA"/>
        </w:rPr>
        <w:t>nikoga ne vrijeđaš.</w:t>
      </w:r>
    </w:p>
    <w:p w:rsidR="00353FF8" w:rsidRPr="004348EA" w:rsidRDefault="00353FF8" w:rsidP="00E26EA4">
      <w:pPr>
        <w:tabs>
          <w:tab w:val="left" w:pos="142"/>
        </w:tabs>
        <w:suppressAutoHyphens w:val="0"/>
        <w:autoSpaceDN/>
        <w:spacing w:after="0"/>
        <w:textAlignment w:val="auto"/>
        <w:rPr>
          <w:rFonts w:ascii="Candara" w:eastAsia="Times New Roman" w:hAnsi="Candara"/>
          <w:lang w:eastAsia="hr-HR" w:bidi="ar-SA"/>
        </w:rPr>
      </w:pPr>
      <w:r w:rsidRPr="004348EA">
        <w:rPr>
          <w:rFonts w:ascii="Candara" w:eastAsia="Times New Roman" w:hAnsi="Candara"/>
          <w:lang w:eastAsia="hr-HR" w:bidi="ar-SA"/>
        </w:rPr>
        <w:t xml:space="preserve"> </w:t>
      </w:r>
    </w:p>
    <w:p w:rsidR="008145BA" w:rsidRPr="004348EA" w:rsidRDefault="001B3622" w:rsidP="00E26EA4">
      <w:pPr>
        <w:spacing w:after="0"/>
        <w:rPr>
          <w:rFonts w:ascii="Candara" w:eastAsia="Times New Roman" w:hAnsi="Candara"/>
          <w:lang w:eastAsia="hr-HR" w:bidi="ar-SA"/>
        </w:rPr>
      </w:pPr>
      <w:r w:rsidRPr="004348EA">
        <w:rPr>
          <w:rFonts w:ascii="Candara" w:eastAsia="Times New Roman" w:hAnsi="Candara"/>
          <w:lang w:eastAsia="hr-HR" w:bidi="ar-SA"/>
        </w:rPr>
        <w:t>2</w:t>
      </w:r>
      <w:r w:rsidR="00353FF8" w:rsidRPr="004348EA">
        <w:rPr>
          <w:rFonts w:ascii="Candara" w:eastAsia="Times New Roman" w:hAnsi="Candara"/>
          <w:lang w:eastAsia="hr-HR" w:bidi="ar-SA"/>
        </w:rPr>
        <w:t xml:space="preserve">. Postavite </w:t>
      </w:r>
      <w:r w:rsidR="00353FF8" w:rsidRPr="004348EA">
        <w:rPr>
          <w:rFonts w:ascii="Candara" w:eastAsia="Times New Roman" w:hAnsi="Candara"/>
          <w:bCs/>
          <w:lang w:eastAsia="hr-HR" w:bidi="ar-SA"/>
        </w:rPr>
        <w:t>humorističnu oglasnu ploču u razredu: na njoj možeš objaviti neku smiješnu priču, vic ili šalu, članak iz novina, fotografiju, događaj sa školskog</w:t>
      </w:r>
      <w:r w:rsidR="00E26EA4">
        <w:rPr>
          <w:rFonts w:ascii="Candara" w:eastAsia="Times New Roman" w:hAnsi="Candara"/>
          <w:bCs/>
          <w:lang w:eastAsia="hr-HR" w:bidi="ar-SA"/>
        </w:rPr>
        <w:t>a</w:t>
      </w:r>
      <w:r w:rsidR="00353FF8" w:rsidRPr="004348EA">
        <w:rPr>
          <w:rFonts w:ascii="Candara" w:eastAsia="Times New Roman" w:hAnsi="Candara"/>
          <w:bCs/>
          <w:lang w:eastAsia="hr-HR" w:bidi="ar-SA"/>
        </w:rPr>
        <w:t xml:space="preserve"> sata ili odmora. Pritom postavite pravila: što je primjereno, a što nije primjereno objavljivati.</w:t>
      </w:r>
    </w:p>
    <w:p w:rsidR="008145BA" w:rsidRPr="004348EA" w:rsidRDefault="008145BA" w:rsidP="00E26EA4">
      <w:pPr>
        <w:spacing w:after="0"/>
        <w:rPr>
          <w:rFonts w:ascii="Candara" w:eastAsia="Times New Roman" w:hAnsi="Candara"/>
          <w:lang w:eastAsia="hr-HR" w:bidi="ar-SA"/>
        </w:rPr>
      </w:pPr>
    </w:p>
    <w:p w:rsidR="008145BA" w:rsidRPr="004348EA" w:rsidRDefault="008145BA" w:rsidP="00E26EA4">
      <w:pPr>
        <w:spacing w:after="0"/>
        <w:rPr>
          <w:rFonts w:ascii="Candara" w:eastAsia="Times New Roman" w:hAnsi="Candara"/>
          <w:lang w:eastAsia="hr-HR" w:bidi="ar-SA"/>
        </w:rPr>
      </w:pPr>
    </w:p>
    <w:p w:rsidR="008145BA" w:rsidRPr="004348EA" w:rsidRDefault="008145BA" w:rsidP="008145BA">
      <w:pPr>
        <w:spacing w:after="0" w:line="240" w:lineRule="auto"/>
        <w:rPr>
          <w:rFonts w:ascii="Candara" w:eastAsia="Times New Roman" w:hAnsi="Candara"/>
          <w:lang w:eastAsia="hr-HR" w:bidi="ar-SA"/>
        </w:rPr>
      </w:pPr>
    </w:p>
    <w:p w:rsidR="008145BA" w:rsidRPr="004348EA" w:rsidRDefault="008145BA" w:rsidP="008145BA">
      <w:pPr>
        <w:spacing w:after="0" w:line="240" w:lineRule="auto"/>
        <w:rPr>
          <w:rFonts w:ascii="Candara" w:eastAsia="Times New Roman" w:hAnsi="Candara"/>
          <w:lang w:eastAsia="hr-HR" w:bidi="ar-SA"/>
        </w:rPr>
      </w:pPr>
    </w:p>
    <w:p w:rsidR="008145BA" w:rsidRPr="004348EA" w:rsidRDefault="008145BA" w:rsidP="00EC62BC">
      <w:pPr>
        <w:rPr>
          <w:rFonts w:ascii="Candara" w:hAnsi="Candara"/>
        </w:rPr>
      </w:pPr>
    </w:p>
    <w:sectPr w:rsidR="008145BA" w:rsidRPr="004348EA">
      <w:pgSz w:w="11906" w:h="16838"/>
      <w:pgMar w:top="0" w:right="1418" w:bottom="141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etaPro-Normal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32DC8"/>
    <w:multiLevelType w:val="multilevel"/>
    <w:tmpl w:val="3E082FBE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2095332E"/>
    <w:multiLevelType w:val="multilevel"/>
    <w:tmpl w:val="46C2EA8C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>
    <w:nsid w:val="2FBB4504"/>
    <w:multiLevelType w:val="multilevel"/>
    <w:tmpl w:val="F3C222A0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>
    <w:nsid w:val="66BE629B"/>
    <w:multiLevelType w:val="multilevel"/>
    <w:tmpl w:val="28C6AD7C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>
    <w:nsid w:val="70F77829"/>
    <w:multiLevelType w:val="hybridMultilevel"/>
    <w:tmpl w:val="FED25D6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23475C"/>
    <w:multiLevelType w:val="multilevel"/>
    <w:tmpl w:val="9C4C811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5BA"/>
    <w:rsid w:val="001B3622"/>
    <w:rsid w:val="00353FF8"/>
    <w:rsid w:val="003B2095"/>
    <w:rsid w:val="004348EA"/>
    <w:rsid w:val="0056552A"/>
    <w:rsid w:val="00577593"/>
    <w:rsid w:val="00602853"/>
    <w:rsid w:val="00653A01"/>
    <w:rsid w:val="00744831"/>
    <w:rsid w:val="00747A92"/>
    <w:rsid w:val="007E4BF0"/>
    <w:rsid w:val="008145BA"/>
    <w:rsid w:val="00AD4123"/>
    <w:rsid w:val="00B25A20"/>
    <w:rsid w:val="00B752EA"/>
    <w:rsid w:val="00CC1D8B"/>
    <w:rsid w:val="00E26EA4"/>
    <w:rsid w:val="00E5431B"/>
    <w:rsid w:val="00EC62BC"/>
    <w:rsid w:val="00FD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9A238F-B4BD-4936-ADF6-97FFDA4B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5B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62BC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EC62B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47A92"/>
    <w:rPr>
      <w:b/>
      <w:bCs/>
    </w:rPr>
  </w:style>
  <w:style w:type="paragraph" w:styleId="NoSpacing">
    <w:name w:val="No Spacing"/>
    <w:uiPriority w:val="1"/>
    <w:qFormat/>
    <w:rsid w:val="004348EA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bidi="en-US"/>
    </w:rPr>
  </w:style>
  <w:style w:type="paragraph" w:styleId="ListParagraph">
    <w:name w:val="List Paragraph"/>
    <w:basedOn w:val="Normal"/>
    <w:rsid w:val="00653A0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avez-dnd.hr/podnaslov-ap-0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gazin.hrt.hr/402164/tko-je-bio-grigor-vitez" TargetMode="External"/><Relationship Id="rId5" Type="http://schemas.openxmlformats.org/officeDocument/2006/relationships/hyperlink" Target="http://www.biografija.com/grigor-vite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1005</Words>
  <Characters>5733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JULIJANA LEVAK</dc:creator>
  <cp:lastModifiedBy>korisnik</cp:lastModifiedBy>
  <cp:revision>6</cp:revision>
  <dcterms:created xsi:type="dcterms:W3CDTF">2019-07-12T16:51:00Z</dcterms:created>
  <dcterms:modified xsi:type="dcterms:W3CDTF">2019-07-16T15:27:00Z</dcterms:modified>
</cp:coreProperties>
</file>